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E1B82" w14:textId="77777777" w:rsidR="00004BD8" w:rsidRPr="00905D71" w:rsidRDefault="00905D71" w:rsidP="00004BD8">
      <w:pPr>
        <w:pStyle w:val="Kop4"/>
        <w:numPr>
          <w:ilvl w:val="0"/>
          <w:numId w:val="0"/>
        </w:numPr>
        <w:pBdr>
          <w:bottom w:val="single" w:sz="4" w:space="1" w:color="auto"/>
        </w:pBdr>
        <w:rPr>
          <w:rFonts w:ascii="Arial" w:hAnsi="Arial" w:cs="Arial"/>
          <w:b/>
          <w:color w:val="426BA3"/>
          <w:sz w:val="28"/>
          <w:szCs w:val="28"/>
        </w:rPr>
      </w:pPr>
      <w:r w:rsidRPr="00905D71">
        <w:rPr>
          <w:rFonts w:ascii="Arial" w:hAnsi="Arial" w:cs="Arial"/>
          <w:b/>
          <w:color w:val="426BA3"/>
          <w:sz w:val="28"/>
          <w:szCs w:val="28"/>
        </w:rPr>
        <w:t>Projectm</w:t>
      </w:r>
      <w:r w:rsidR="00004BD8" w:rsidRPr="00905D71">
        <w:rPr>
          <w:rFonts w:ascii="Arial" w:hAnsi="Arial" w:cs="Arial"/>
          <w:b/>
          <w:color w:val="426BA3"/>
          <w:sz w:val="28"/>
          <w:szCs w:val="28"/>
        </w:rPr>
        <w:t xml:space="preserve">edewerker </w:t>
      </w:r>
      <w:r w:rsidRPr="00905D71">
        <w:rPr>
          <w:rFonts w:ascii="Arial" w:hAnsi="Arial" w:cs="Arial"/>
          <w:b/>
          <w:color w:val="426BA3"/>
          <w:sz w:val="28"/>
          <w:szCs w:val="28"/>
        </w:rPr>
        <w:t>Foodsavers Westhoek</w:t>
      </w:r>
    </w:p>
    <w:p w14:paraId="09B2208C" w14:textId="77777777" w:rsidR="00004BD8" w:rsidRPr="0000771A" w:rsidRDefault="00004BD8" w:rsidP="00C44508">
      <w:pPr>
        <w:pStyle w:val="BlockLine"/>
        <w:pBdr>
          <w:top w:val="none" w:sz="0" w:space="0" w:color="auto"/>
          <w:between w:val="none" w:sz="0" w:space="0" w:color="auto"/>
        </w:pBdr>
        <w:rPr>
          <w:sz w:val="20"/>
          <w:lang w:val="nl-NL"/>
        </w:rPr>
      </w:pPr>
    </w:p>
    <w:tbl>
      <w:tblPr>
        <w:tblW w:w="0" w:type="auto"/>
        <w:tblLayout w:type="fixed"/>
        <w:tblCellMar>
          <w:left w:w="70" w:type="dxa"/>
          <w:right w:w="70" w:type="dxa"/>
        </w:tblCellMar>
        <w:tblLook w:val="0000" w:firstRow="0" w:lastRow="0" w:firstColumn="0" w:lastColumn="0" w:noHBand="0" w:noVBand="0"/>
      </w:tblPr>
      <w:tblGrid>
        <w:gridCol w:w="1728"/>
        <w:gridCol w:w="7735"/>
      </w:tblGrid>
      <w:tr w:rsidR="00004BD8" w:rsidRPr="0000771A" w14:paraId="45108148" w14:textId="77777777" w:rsidTr="00C44508">
        <w:trPr>
          <w:trHeight w:val="245"/>
        </w:trPr>
        <w:tc>
          <w:tcPr>
            <w:tcW w:w="1728" w:type="dxa"/>
            <w:shd w:val="clear" w:color="auto" w:fill="auto"/>
          </w:tcPr>
          <w:p w14:paraId="119757EE" w14:textId="77777777" w:rsidR="00004BD8" w:rsidRPr="00481603" w:rsidRDefault="00004BD8" w:rsidP="00C44508">
            <w:pPr>
              <w:pStyle w:val="Kop5"/>
              <w:numPr>
                <w:ilvl w:val="0"/>
                <w:numId w:val="0"/>
              </w:numPr>
              <w:rPr>
                <w:rFonts w:ascii="Arial" w:hAnsi="Arial" w:cs="Arial"/>
                <w:i/>
              </w:rPr>
            </w:pPr>
            <w:r w:rsidRPr="00481603">
              <w:rPr>
                <w:rFonts w:ascii="Arial" w:hAnsi="Arial" w:cs="Arial"/>
                <w:i/>
              </w:rPr>
              <w:t>Plaats in de organisatie</w:t>
            </w:r>
          </w:p>
        </w:tc>
        <w:tc>
          <w:tcPr>
            <w:tcW w:w="7735" w:type="dxa"/>
            <w:shd w:val="clear" w:color="auto" w:fill="auto"/>
          </w:tcPr>
          <w:tbl>
            <w:tblPr>
              <w:tblW w:w="73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751"/>
              <w:gridCol w:w="4585"/>
            </w:tblGrid>
            <w:tr w:rsidR="00004BD8" w:rsidRPr="0000771A" w14:paraId="225F0D50" w14:textId="77777777" w:rsidTr="008B0147">
              <w:trPr>
                <w:trHeight w:val="202"/>
              </w:trPr>
              <w:tc>
                <w:tcPr>
                  <w:tcW w:w="1875" w:type="pct"/>
                  <w:shd w:val="clear" w:color="auto" w:fill="auto"/>
                </w:tcPr>
                <w:p w14:paraId="7614FA5B" w14:textId="77777777" w:rsidR="00004BD8" w:rsidRPr="0000771A" w:rsidRDefault="00004BD8" w:rsidP="00C44508">
                  <w:pPr>
                    <w:pStyle w:val="TableText"/>
                    <w:rPr>
                      <w:sz w:val="20"/>
                      <w:lang w:val="nl-NL"/>
                    </w:rPr>
                  </w:pPr>
                  <w:r>
                    <w:rPr>
                      <w:sz w:val="20"/>
                      <w:lang w:val="nl-NL"/>
                    </w:rPr>
                    <w:t>Afdeling</w:t>
                  </w:r>
                </w:p>
              </w:tc>
              <w:tc>
                <w:tcPr>
                  <w:tcW w:w="3125" w:type="pct"/>
                  <w:shd w:val="clear" w:color="auto" w:fill="auto"/>
                </w:tcPr>
                <w:p w14:paraId="1DD57E68" w14:textId="77777777" w:rsidR="00004BD8" w:rsidRPr="0000771A" w:rsidRDefault="00905D71" w:rsidP="00C44508">
                  <w:pPr>
                    <w:pStyle w:val="TableText"/>
                    <w:rPr>
                      <w:sz w:val="20"/>
                      <w:lang w:val="nl-NL"/>
                    </w:rPr>
                  </w:pPr>
                  <w:r>
                    <w:rPr>
                      <w:sz w:val="20"/>
                      <w:lang w:val="nl-NL"/>
                    </w:rPr>
                    <w:t>Welzijn</w:t>
                  </w:r>
                </w:p>
              </w:tc>
            </w:tr>
            <w:tr w:rsidR="00004BD8" w:rsidRPr="0000771A" w14:paraId="1B99F29F" w14:textId="77777777" w:rsidTr="008B0147">
              <w:trPr>
                <w:trHeight w:val="202"/>
              </w:trPr>
              <w:tc>
                <w:tcPr>
                  <w:tcW w:w="1875" w:type="pct"/>
                  <w:shd w:val="clear" w:color="auto" w:fill="auto"/>
                </w:tcPr>
                <w:p w14:paraId="338E6C03" w14:textId="77777777" w:rsidR="00004BD8" w:rsidRPr="0000771A" w:rsidRDefault="00004BD8" w:rsidP="00C44508">
                  <w:pPr>
                    <w:pStyle w:val="TableText"/>
                    <w:rPr>
                      <w:sz w:val="20"/>
                      <w:lang w:val="nl-NL"/>
                    </w:rPr>
                  </w:pPr>
                  <w:r w:rsidRPr="0000771A">
                    <w:rPr>
                      <w:sz w:val="20"/>
                      <w:lang w:val="nl-NL"/>
                    </w:rPr>
                    <w:t>Directe leidinggevende</w:t>
                  </w:r>
                </w:p>
              </w:tc>
              <w:tc>
                <w:tcPr>
                  <w:tcW w:w="3125" w:type="pct"/>
                  <w:shd w:val="clear" w:color="auto" w:fill="auto"/>
                </w:tcPr>
                <w:p w14:paraId="79D28089" w14:textId="77777777" w:rsidR="00004BD8" w:rsidRPr="0000771A" w:rsidRDefault="00905D71" w:rsidP="00C44508">
                  <w:pPr>
                    <w:pStyle w:val="TableText"/>
                    <w:rPr>
                      <w:sz w:val="20"/>
                      <w:lang w:val="nl-NL"/>
                    </w:rPr>
                  </w:pPr>
                  <w:r>
                    <w:rPr>
                      <w:sz w:val="20"/>
                      <w:lang w:val="nl-NL"/>
                    </w:rPr>
                    <w:t>Algemeen coördinator</w:t>
                  </w:r>
                </w:p>
              </w:tc>
            </w:tr>
          </w:tbl>
          <w:p w14:paraId="7BFD7222" w14:textId="77777777" w:rsidR="00004BD8" w:rsidRPr="0000771A" w:rsidRDefault="00004BD8" w:rsidP="00C44508">
            <w:pPr>
              <w:pStyle w:val="Bloktekst"/>
              <w:rPr>
                <w:sz w:val="20"/>
                <w:szCs w:val="20"/>
                <w:lang w:val="nl-NL"/>
              </w:rPr>
            </w:pPr>
          </w:p>
        </w:tc>
      </w:tr>
    </w:tbl>
    <w:p w14:paraId="253C759C" w14:textId="77777777" w:rsidR="00004BD8" w:rsidRPr="0000771A" w:rsidRDefault="00004BD8" w:rsidP="00C44508">
      <w:pPr>
        <w:pStyle w:val="BlockLine"/>
        <w:rPr>
          <w:sz w:val="20"/>
          <w:lang w:val="nl-NL"/>
        </w:rPr>
      </w:pPr>
    </w:p>
    <w:tbl>
      <w:tblPr>
        <w:tblW w:w="0" w:type="auto"/>
        <w:tblLayout w:type="fixed"/>
        <w:tblCellMar>
          <w:left w:w="70" w:type="dxa"/>
          <w:right w:w="70" w:type="dxa"/>
        </w:tblCellMar>
        <w:tblLook w:val="0000" w:firstRow="0" w:lastRow="0" w:firstColumn="0" w:lastColumn="0" w:noHBand="0" w:noVBand="0"/>
      </w:tblPr>
      <w:tblGrid>
        <w:gridCol w:w="1728"/>
        <w:gridCol w:w="7735"/>
      </w:tblGrid>
      <w:tr w:rsidR="00004BD8" w:rsidRPr="0000771A" w14:paraId="768057CB" w14:textId="77777777" w:rsidTr="00C44508">
        <w:tc>
          <w:tcPr>
            <w:tcW w:w="1728" w:type="dxa"/>
            <w:shd w:val="clear" w:color="auto" w:fill="auto"/>
          </w:tcPr>
          <w:p w14:paraId="1B789BF8" w14:textId="77777777" w:rsidR="00004BD8" w:rsidRPr="00481603" w:rsidRDefault="00004BD8" w:rsidP="00C44508">
            <w:pPr>
              <w:pStyle w:val="Kop5"/>
              <w:numPr>
                <w:ilvl w:val="0"/>
                <w:numId w:val="0"/>
              </w:numPr>
              <w:rPr>
                <w:rFonts w:ascii="Arial" w:hAnsi="Arial" w:cs="Arial"/>
                <w:i/>
              </w:rPr>
            </w:pPr>
            <w:r w:rsidRPr="00481603">
              <w:rPr>
                <w:rFonts w:ascii="Arial" w:hAnsi="Arial" w:cs="Arial"/>
                <w:i/>
              </w:rPr>
              <w:t>Graad</w:t>
            </w:r>
          </w:p>
        </w:tc>
        <w:tc>
          <w:tcPr>
            <w:tcW w:w="7735" w:type="dxa"/>
            <w:shd w:val="clear" w:color="auto" w:fill="auto"/>
          </w:tcPr>
          <w:p w14:paraId="7D0438B4" w14:textId="77777777" w:rsidR="00004BD8" w:rsidRPr="0000771A" w:rsidRDefault="00FC70DE" w:rsidP="00C44508">
            <w:pPr>
              <w:pStyle w:val="Bloktekst"/>
              <w:rPr>
                <w:sz w:val="20"/>
                <w:szCs w:val="20"/>
                <w:lang w:val="nl-NL"/>
              </w:rPr>
            </w:pPr>
            <w:r>
              <w:rPr>
                <w:sz w:val="20"/>
                <w:szCs w:val="20"/>
                <w:lang w:val="nl-NL"/>
              </w:rPr>
              <w:t>B1</w:t>
            </w:r>
            <w:r w:rsidR="00004BD8" w:rsidRPr="0000771A">
              <w:rPr>
                <w:sz w:val="20"/>
                <w:szCs w:val="20"/>
                <w:lang w:val="nl-NL"/>
              </w:rPr>
              <w:t>1</w:t>
            </w:r>
            <w:r w:rsidR="006C2545">
              <w:rPr>
                <w:sz w:val="20"/>
                <w:szCs w:val="20"/>
                <w:lang w:val="nl-NL"/>
              </w:rPr>
              <w:t xml:space="preserve"> </w:t>
            </w:r>
            <w:r>
              <w:rPr>
                <w:sz w:val="20"/>
                <w:szCs w:val="20"/>
                <w:lang w:val="nl-NL"/>
              </w:rPr>
              <w:t>project</w:t>
            </w:r>
            <w:r w:rsidR="006C2545">
              <w:rPr>
                <w:sz w:val="20"/>
                <w:szCs w:val="20"/>
                <w:lang w:val="nl-NL"/>
              </w:rPr>
              <w:t>medewerker</w:t>
            </w:r>
          </w:p>
          <w:p w14:paraId="260059C3" w14:textId="77777777" w:rsidR="00004BD8" w:rsidRPr="0000771A" w:rsidRDefault="00004BD8" w:rsidP="00C44508">
            <w:pPr>
              <w:pStyle w:val="Bloktekst"/>
              <w:rPr>
                <w:sz w:val="8"/>
                <w:szCs w:val="20"/>
                <w:lang w:val="nl-NL"/>
              </w:rPr>
            </w:pPr>
          </w:p>
        </w:tc>
      </w:tr>
      <w:tr w:rsidR="00004BD8" w:rsidRPr="0000771A" w14:paraId="04FA6F50" w14:textId="77777777" w:rsidTr="00C44508">
        <w:tc>
          <w:tcPr>
            <w:tcW w:w="1728" w:type="dxa"/>
            <w:shd w:val="clear" w:color="auto" w:fill="auto"/>
          </w:tcPr>
          <w:p w14:paraId="34B4EB4D" w14:textId="77777777" w:rsidR="00004BD8" w:rsidRPr="00481603" w:rsidRDefault="002763B4" w:rsidP="00C44508">
            <w:pPr>
              <w:pStyle w:val="Kop5"/>
              <w:numPr>
                <w:ilvl w:val="0"/>
                <w:numId w:val="0"/>
              </w:numPr>
              <w:rPr>
                <w:rFonts w:ascii="Arial" w:hAnsi="Arial" w:cs="Arial"/>
                <w:i/>
              </w:rPr>
            </w:pPr>
            <w:r w:rsidRPr="00481603">
              <w:rPr>
                <w:rFonts w:ascii="Arial" w:hAnsi="Arial" w:cs="Arial"/>
                <w:i/>
              </w:rPr>
              <w:t>Overeenkomst</w:t>
            </w:r>
          </w:p>
        </w:tc>
        <w:tc>
          <w:tcPr>
            <w:tcW w:w="7735" w:type="dxa"/>
            <w:shd w:val="clear" w:color="auto" w:fill="auto"/>
          </w:tcPr>
          <w:p w14:paraId="1BB3B9D3" w14:textId="77777777" w:rsidR="002763B4" w:rsidRPr="002763B4" w:rsidRDefault="002763B4" w:rsidP="002763B4">
            <w:pPr>
              <w:pStyle w:val="Bloktekst"/>
              <w:rPr>
                <w:sz w:val="20"/>
                <w:szCs w:val="20"/>
                <w:lang w:val="nl-NL"/>
              </w:rPr>
            </w:pPr>
            <w:r>
              <w:rPr>
                <w:sz w:val="20"/>
                <w:szCs w:val="20"/>
                <w:lang w:val="nl-NL"/>
              </w:rPr>
              <w:t>D</w:t>
            </w:r>
            <w:r w:rsidRPr="002763B4">
              <w:rPr>
                <w:sz w:val="20"/>
                <w:szCs w:val="20"/>
                <w:lang w:val="nl-NL"/>
              </w:rPr>
              <w:t>eeltijdse functie</w:t>
            </w:r>
            <w:r>
              <w:rPr>
                <w:sz w:val="20"/>
                <w:szCs w:val="20"/>
                <w:lang w:val="nl-NL"/>
              </w:rPr>
              <w:t xml:space="preserve"> (20u/week)</w:t>
            </w:r>
            <w:r w:rsidRPr="002763B4">
              <w:rPr>
                <w:sz w:val="20"/>
                <w:szCs w:val="20"/>
                <w:lang w:val="nl-NL"/>
              </w:rPr>
              <w:t xml:space="preserve"> via contract voor bepaalde duur</w:t>
            </w:r>
            <w:r>
              <w:rPr>
                <w:sz w:val="20"/>
                <w:szCs w:val="20"/>
                <w:lang w:val="nl-NL"/>
              </w:rPr>
              <w:t xml:space="preserve">. </w:t>
            </w:r>
            <w:r w:rsidRPr="002763B4">
              <w:rPr>
                <w:sz w:val="20"/>
                <w:szCs w:val="20"/>
                <w:lang w:val="nl-NL"/>
              </w:rPr>
              <w:t>Deze functie betreft de invulling van een tijdelijk gesubsidieerd project dat loopt tot eind 2020</w:t>
            </w:r>
            <w:r>
              <w:rPr>
                <w:sz w:val="20"/>
                <w:szCs w:val="20"/>
                <w:lang w:val="nl-NL"/>
              </w:rPr>
              <w:t>.</w:t>
            </w:r>
          </w:p>
          <w:p w14:paraId="58EC86C1" w14:textId="77777777" w:rsidR="00004BD8" w:rsidRPr="002763B4" w:rsidRDefault="00004BD8" w:rsidP="00C44508">
            <w:pPr>
              <w:pStyle w:val="Bloktekst"/>
              <w:rPr>
                <w:sz w:val="20"/>
                <w:szCs w:val="20"/>
                <w:lang w:val="nl-NL"/>
              </w:rPr>
            </w:pPr>
          </w:p>
        </w:tc>
      </w:tr>
    </w:tbl>
    <w:p w14:paraId="168CF155" w14:textId="77777777" w:rsidR="00004BD8" w:rsidRPr="0000771A" w:rsidRDefault="00004BD8" w:rsidP="00C44508">
      <w:pPr>
        <w:pStyle w:val="BlockLine"/>
        <w:rPr>
          <w:sz w:val="20"/>
          <w:lang w:val="nl-BE"/>
        </w:rPr>
      </w:pPr>
    </w:p>
    <w:tbl>
      <w:tblPr>
        <w:tblW w:w="9178" w:type="dxa"/>
        <w:tblLayout w:type="fixed"/>
        <w:tblCellMar>
          <w:left w:w="70" w:type="dxa"/>
          <w:right w:w="70" w:type="dxa"/>
        </w:tblCellMar>
        <w:tblLook w:val="0000" w:firstRow="0" w:lastRow="0" w:firstColumn="0" w:lastColumn="0" w:noHBand="0" w:noVBand="0"/>
      </w:tblPr>
      <w:tblGrid>
        <w:gridCol w:w="1676"/>
        <w:gridCol w:w="7502"/>
      </w:tblGrid>
      <w:tr w:rsidR="00004BD8" w:rsidRPr="0000771A" w14:paraId="1A498D25" w14:textId="77777777" w:rsidTr="00C44508">
        <w:trPr>
          <w:trHeight w:val="3119"/>
        </w:trPr>
        <w:tc>
          <w:tcPr>
            <w:tcW w:w="1676" w:type="dxa"/>
            <w:shd w:val="clear" w:color="auto" w:fill="auto"/>
          </w:tcPr>
          <w:p w14:paraId="3813163B" w14:textId="77777777" w:rsidR="00004BD8" w:rsidRPr="00481603" w:rsidRDefault="00004BD8" w:rsidP="00C44508">
            <w:pPr>
              <w:pStyle w:val="Kop5"/>
              <w:numPr>
                <w:ilvl w:val="0"/>
                <w:numId w:val="0"/>
              </w:numPr>
              <w:rPr>
                <w:rFonts w:ascii="Arial" w:hAnsi="Arial" w:cs="Arial"/>
                <w:i/>
              </w:rPr>
            </w:pPr>
            <w:proofErr w:type="spellStart"/>
            <w:r w:rsidRPr="00481603">
              <w:rPr>
                <w:rFonts w:ascii="Arial" w:hAnsi="Arial" w:cs="Arial"/>
                <w:i/>
              </w:rPr>
              <w:t>Functie-omschrijving</w:t>
            </w:r>
            <w:proofErr w:type="spellEnd"/>
          </w:p>
        </w:tc>
        <w:tc>
          <w:tcPr>
            <w:tcW w:w="7502" w:type="dxa"/>
            <w:shd w:val="clear" w:color="auto" w:fill="auto"/>
          </w:tcPr>
          <w:p w14:paraId="4F48B2CB" w14:textId="77777777" w:rsidR="00004BD8" w:rsidRDefault="00FC70DE" w:rsidP="00C44508">
            <w:pPr>
              <w:ind w:right="33"/>
              <w:jc w:val="both"/>
              <w:rPr>
                <w:rFonts w:ascii="Arial" w:hAnsi="Arial" w:cs="Arial"/>
                <w:lang w:val="nl-BE"/>
              </w:rPr>
            </w:pPr>
            <w:r w:rsidRPr="00FC70DE">
              <w:rPr>
                <w:rFonts w:ascii="Arial" w:hAnsi="Arial" w:cs="Arial"/>
                <w:lang w:val="nl-BE"/>
              </w:rPr>
              <w:t xml:space="preserve">Als projectmedewerker start je samen met betrokken partners een sociaal distributieplatform op in de Westhoek. Zo’n platform verzamelt kwalitatieve (voedsel)overschotten en verdeelt ze naar sociale organisaties (bv. sociaal restaurant, sociale kruidenier,…) en zo tot bij mensen in armoede. Dit distributieplatform werkt minstens aan sociale herbestemming van voedseloverschotten, maar kan daarnaast ook andere nuttige producten &amp; diensten aanbieden (verzorgingsproducten, onderhoudsproducten, Kringkruidenier, restjesfabriek, …) die bijdragen aan het voorzien in de materiële basisbehoeften van mensen in armoede. </w:t>
            </w:r>
          </w:p>
          <w:p w14:paraId="32FFFC06" w14:textId="77777777" w:rsidR="00FC70DE" w:rsidRPr="0000771A" w:rsidRDefault="00FC70DE" w:rsidP="00C44508">
            <w:pPr>
              <w:ind w:right="33"/>
              <w:jc w:val="both"/>
              <w:rPr>
                <w:rFonts w:ascii="Arial" w:hAnsi="Arial" w:cs="Arial"/>
                <w:lang w:val="nl-BE"/>
              </w:rPr>
            </w:pPr>
          </w:p>
          <w:p w14:paraId="217449B3" w14:textId="77777777" w:rsidR="00AB34EE" w:rsidRPr="00022A72" w:rsidRDefault="00AB34EE" w:rsidP="00C44508">
            <w:pPr>
              <w:pStyle w:val="Bloktekst"/>
              <w:numPr>
                <w:ilvl w:val="0"/>
                <w:numId w:val="11"/>
              </w:numPr>
              <w:ind w:left="528" w:hanging="310"/>
              <w:rPr>
                <w:sz w:val="20"/>
                <w:szCs w:val="20"/>
                <w:lang w:val="nl-NL"/>
              </w:rPr>
            </w:pPr>
            <w:r w:rsidRPr="00AB34EE">
              <w:rPr>
                <w:rFonts w:eastAsiaTheme="minorHAnsi"/>
                <w:b/>
                <w:bCs/>
                <w:caps/>
                <w:noProof/>
                <w:color w:val="auto"/>
                <w:spacing w:val="20"/>
                <w:kern w:val="40"/>
                <w:sz w:val="20"/>
                <w:szCs w:val="20"/>
                <w:lang w:val="nl-BE"/>
              </w:rPr>
              <w:t>Je bent verantwoordelijk voor de uitvoering van de goedgekeurde projectfiche Foodsavers</w:t>
            </w:r>
            <w:r>
              <w:rPr>
                <w:rFonts w:eastAsiaTheme="minorHAnsi"/>
                <w:b/>
                <w:bCs/>
                <w:caps/>
                <w:noProof/>
                <w:color w:val="auto"/>
                <w:spacing w:val="20"/>
                <w:kern w:val="40"/>
                <w:sz w:val="20"/>
                <w:szCs w:val="20"/>
                <w:lang w:val="nl-BE"/>
              </w:rPr>
              <w:t xml:space="preserve"> Westhoek</w:t>
            </w:r>
          </w:p>
          <w:p w14:paraId="053C1180" w14:textId="77777777" w:rsidR="00022A72" w:rsidRDefault="00022A72" w:rsidP="00C44508">
            <w:pPr>
              <w:pStyle w:val="Bloktekst"/>
              <w:ind w:left="528"/>
              <w:rPr>
                <w:sz w:val="20"/>
                <w:szCs w:val="20"/>
                <w:lang w:val="nl-NL"/>
              </w:rPr>
            </w:pPr>
          </w:p>
          <w:p w14:paraId="6C781B30" w14:textId="77777777" w:rsidR="00AB34EE" w:rsidRPr="00AB34EE" w:rsidRDefault="00AB34EE" w:rsidP="00C44508">
            <w:pPr>
              <w:numPr>
                <w:ilvl w:val="0"/>
                <w:numId w:val="4"/>
              </w:numPr>
              <w:jc w:val="both"/>
              <w:rPr>
                <w:rFonts w:ascii="Arial" w:hAnsi="Arial" w:cs="Arial"/>
              </w:rPr>
            </w:pPr>
            <w:r w:rsidRPr="00AB34EE">
              <w:rPr>
                <w:rFonts w:ascii="Arial" w:hAnsi="Arial" w:cs="Arial"/>
              </w:rPr>
              <w:t>Je brengt de uitgewerkte methodiek in de praktijk en staat in voor rapportage, in kaart brengen van knelpunten, het bijsturen van de praktijk,…</w:t>
            </w:r>
          </w:p>
          <w:p w14:paraId="56B7E969" w14:textId="77777777" w:rsidR="00AB34EE" w:rsidRPr="00AB34EE" w:rsidRDefault="00AB34EE" w:rsidP="00C44508">
            <w:pPr>
              <w:numPr>
                <w:ilvl w:val="0"/>
                <w:numId w:val="4"/>
              </w:numPr>
              <w:jc w:val="both"/>
              <w:rPr>
                <w:rFonts w:ascii="Arial" w:hAnsi="Arial" w:cs="Arial"/>
              </w:rPr>
            </w:pPr>
            <w:r w:rsidRPr="00AB34EE">
              <w:rPr>
                <w:rFonts w:ascii="Arial" w:hAnsi="Arial" w:cs="Arial"/>
              </w:rPr>
              <w:t xml:space="preserve">Je ondersteunt de lokale besturen in de diverse rollen (als verdeelpunt van overschotten; als aanspreekpunt van lokale handelaars,…) die ze (kunnen) opnemen binnen dit traject. </w:t>
            </w:r>
          </w:p>
          <w:p w14:paraId="68824D6A" w14:textId="77777777" w:rsidR="00AB34EE" w:rsidRPr="00AB34EE" w:rsidRDefault="00AB34EE" w:rsidP="00C44508">
            <w:pPr>
              <w:numPr>
                <w:ilvl w:val="0"/>
                <w:numId w:val="4"/>
              </w:numPr>
              <w:jc w:val="both"/>
              <w:rPr>
                <w:rFonts w:ascii="Arial" w:hAnsi="Arial" w:cs="Arial"/>
              </w:rPr>
            </w:pPr>
            <w:r w:rsidRPr="00AB34EE">
              <w:rPr>
                <w:rFonts w:ascii="Arial" w:hAnsi="Arial" w:cs="Arial"/>
              </w:rPr>
              <w:t xml:space="preserve">Je bent aanspreekpunt voor de Groene Kans en hun </w:t>
            </w:r>
            <w:proofErr w:type="spellStart"/>
            <w:r w:rsidRPr="00AB34EE">
              <w:rPr>
                <w:rFonts w:ascii="Arial" w:hAnsi="Arial" w:cs="Arial"/>
              </w:rPr>
              <w:t>doelgroepmedewerkers</w:t>
            </w:r>
            <w:proofErr w:type="spellEnd"/>
            <w:r w:rsidRPr="00AB34EE">
              <w:rPr>
                <w:rFonts w:ascii="Arial" w:hAnsi="Arial" w:cs="Arial"/>
              </w:rPr>
              <w:t xml:space="preserve"> die zullen instaan voor het ophalen, verwerken, stockeren en herverdelen van de overschotten naar de kansarmen.</w:t>
            </w:r>
          </w:p>
          <w:p w14:paraId="69E0C767" w14:textId="77777777" w:rsidR="00AB34EE" w:rsidRPr="00AB34EE" w:rsidRDefault="00AB34EE" w:rsidP="00C44508">
            <w:pPr>
              <w:numPr>
                <w:ilvl w:val="0"/>
                <w:numId w:val="4"/>
              </w:numPr>
              <w:jc w:val="both"/>
              <w:rPr>
                <w:rFonts w:ascii="Arial" w:hAnsi="Arial" w:cs="Arial"/>
              </w:rPr>
            </w:pPr>
            <w:r w:rsidRPr="00AB34EE">
              <w:rPr>
                <w:rFonts w:ascii="Arial" w:hAnsi="Arial" w:cs="Arial"/>
              </w:rPr>
              <w:t>Je denkt mee na over een manier van registreren van ingezamelde en herverdeelde overschotten om aan te tonen hoeveel ton voedseloverschotten ingezameld en herverdeeld werden.</w:t>
            </w:r>
          </w:p>
          <w:p w14:paraId="6F4EA9D5" w14:textId="77777777" w:rsidR="00004BD8" w:rsidRPr="00AB34EE" w:rsidRDefault="00AB34EE" w:rsidP="00C44508">
            <w:pPr>
              <w:numPr>
                <w:ilvl w:val="0"/>
                <w:numId w:val="4"/>
              </w:numPr>
              <w:jc w:val="both"/>
            </w:pPr>
            <w:r w:rsidRPr="00AB34EE">
              <w:rPr>
                <w:rFonts w:ascii="Arial" w:hAnsi="Arial" w:cs="Arial"/>
              </w:rPr>
              <w:t>Je bent verantwoordelijk voor het overleg tussen de verschillende voedselverdeelpunten (professionalisering samenwerking OCMW – voedselverdeelpunt en inspraak van de ‘klanten’ in de werking van de voedselverdeelpunten).</w:t>
            </w:r>
          </w:p>
          <w:p w14:paraId="37D65467" w14:textId="77777777" w:rsidR="00AB34EE" w:rsidRPr="00AB34EE" w:rsidRDefault="00AB34EE" w:rsidP="00C44508">
            <w:pPr>
              <w:numPr>
                <w:ilvl w:val="0"/>
                <w:numId w:val="4"/>
              </w:numPr>
              <w:jc w:val="both"/>
              <w:rPr>
                <w:rFonts w:ascii="Arial" w:hAnsi="Arial" w:cs="Arial"/>
              </w:rPr>
            </w:pPr>
            <w:r w:rsidRPr="00AB34EE">
              <w:rPr>
                <w:rFonts w:ascii="Arial" w:hAnsi="Arial" w:cs="Arial"/>
              </w:rPr>
              <w:t>Je bekijkt er ook de mogelijkheden tot samenwerking met landbouwers, de korte keten, met een link naar voedseloverschotten.</w:t>
            </w:r>
          </w:p>
          <w:p w14:paraId="3470CF5B" w14:textId="77777777" w:rsidR="00AB34EE" w:rsidRDefault="00AB34EE" w:rsidP="00C44508">
            <w:pPr>
              <w:jc w:val="both"/>
            </w:pPr>
          </w:p>
          <w:p w14:paraId="66CFAB06" w14:textId="77777777" w:rsidR="00AB34EE" w:rsidRDefault="00AB34EE" w:rsidP="00C44508">
            <w:pPr>
              <w:pStyle w:val="Lijstalinea"/>
              <w:numPr>
                <w:ilvl w:val="0"/>
                <w:numId w:val="11"/>
              </w:numPr>
              <w:ind w:left="528" w:hanging="283"/>
              <w:jc w:val="both"/>
              <w:rPr>
                <w:rFonts w:ascii="Arial" w:eastAsiaTheme="minorHAnsi" w:hAnsi="Arial" w:cs="Arial"/>
                <w:b/>
                <w:bCs/>
                <w:caps/>
                <w:noProof/>
                <w:spacing w:val="20"/>
                <w:kern w:val="40"/>
                <w:sz w:val="20"/>
                <w:szCs w:val="20"/>
                <w:lang w:val="nl-BE" w:eastAsia="en-US"/>
              </w:rPr>
            </w:pPr>
            <w:r w:rsidRPr="00AB34EE">
              <w:rPr>
                <w:rFonts w:ascii="Arial" w:eastAsiaTheme="minorHAnsi" w:hAnsi="Arial" w:cs="Arial"/>
                <w:b/>
                <w:bCs/>
                <w:caps/>
                <w:noProof/>
                <w:spacing w:val="20"/>
                <w:kern w:val="40"/>
                <w:sz w:val="20"/>
                <w:szCs w:val="20"/>
                <w:lang w:val="nl-BE" w:eastAsia="en-US"/>
              </w:rPr>
              <w:t>Je zoekt mee naar aanvullingen en/of versterking voor het sociaal distributieplatform Westhoek obv de aangegeven noden en behoeften</w:t>
            </w:r>
          </w:p>
          <w:p w14:paraId="47E104A2" w14:textId="77777777" w:rsidR="00022A72" w:rsidRPr="00022A72" w:rsidRDefault="00022A72" w:rsidP="00C44508">
            <w:pPr>
              <w:pStyle w:val="Lijstalinea"/>
              <w:ind w:left="528"/>
              <w:jc w:val="both"/>
              <w:rPr>
                <w:rFonts w:ascii="Arial" w:eastAsiaTheme="minorHAnsi" w:hAnsi="Arial" w:cs="Arial"/>
                <w:b/>
                <w:bCs/>
                <w:caps/>
                <w:noProof/>
                <w:spacing w:val="20"/>
                <w:kern w:val="40"/>
                <w:sz w:val="20"/>
                <w:szCs w:val="20"/>
                <w:lang w:val="nl-BE" w:eastAsia="en-US"/>
              </w:rPr>
            </w:pPr>
          </w:p>
          <w:p w14:paraId="1E7B9392" w14:textId="77777777" w:rsidR="00AB34EE" w:rsidRPr="00AF1937" w:rsidRDefault="00AB34EE" w:rsidP="00C44508">
            <w:pPr>
              <w:numPr>
                <w:ilvl w:val="0"/>
                <w:numId w:val="4"/>
              </w:numPr>
              <w:jc w:val="both"/>
              <w:rPr>
                <w:rFonts w:ascii="Arial" w:hAnsi="Arial" w:cs="Arial"/>
              </w:rPr>
            </w:pPr>
            <w:r w:rsidRPr="00AF1937">
              <w:rPr>
                <w:rFonts w:ascii="Arial" w:hAnsi="Arial" w:cs="Arial"/>
              </w:rPr>
              <w:t xml:space="preserve">Je onderzoekt en werkt concepten uit met een duidelijke meerwaarde (financieel, tewerkstelling, </w:t>
            </w:r>
            <w:proofErr w:type="spellStart"/>
            <w:r w:rsidRPr="00AF1937">
              <w:rPr>
                <w:rFonts w:ascii="Arial" w:hAnsi="Arial" w:cs="Arial"/>
              </w:rPr>
              <w:t>kansarmoede</w:t>
            </w:r>
            <w:proofErr w:type="spellEnd"/>
            <w:r w:rsidRPr="00AF1937">
              <w:rPr>
                <w:rFonts w:ascii="Arial" w:hAnsi="Arial" w:cs="Arial"/>
              </w:rPr>
              <w:t xml:space="preserve">, milieu) die kunnen vertrekken vanuit het sociaal distributieplatform. Enkele voorbeelden zijn: ontwikkeling van </w:t>
            </w:r>
            <w:r w:rsidRPr="00AF1937">
              <w:rPr>
                <w:rFonts w:ascii="Arial" w:hAnsi="Arial" w:cs="Arial"/>
              </w:rPr>
              <w:lastRenderedPageBreak/>
              <w:t xml:space="preserve">Kringkruideniers, soepbars, restjesfabrieken … , of andere nieuw te ontwikkelen concepten. </w:t>
            </w:r>
          </w:p>
          <w:p w14:paraId="05D8FDEB" w14:textId="77777777" w:rsidR="00AB34EE" w:rsidRPr="00AF1937" w:rsidRDefault="00AB34EE" w:rsidP="00C44508">
            <w:pPr>
              <w:numPr>
                <w:ilvl w:val="0"/>
                <w:numId w:val="4"/>
              </w:numPr>
              <w:jc w:val="both"/>
              <w:rPr>
                <w:rFonts w:ascii="Arial" w:hAnsi="Arial" w:cs="Arial"/>
              </w:rPr>
            </w:pPr>
            <w:r w:rsidRPr="00AF1937">
              <w:rPr>
                <w:rFonts w:ascii="Arial" w:hAnsi="Arial" w:cs="Arial"/>
              </w:rPr>
              <w:t xml:space="preserve">Je legt linken en maakt afspraken tussen de verschillende </w:t>
            </w:r>
            <w:r w:rsidR="00AF1937">
              <w:rPr>
                <w:rFonts w:ascii="Arial" w:hAnsi="Arial" w:cs="Arial"/>
              </w:rPr>
              <w:t>lokale besturen (sociale dienst)</w:t>
            </w:r>
            <w:r w:rsidRPr="00AF1937">
              <w:rPr>
                <w:rFonts w:ascii="Arial" w:hAnsi="Arial" w:cs="Arial"/>
              </w:rPr>
              <w:t xml:space="preserve"> en het sociaal distributieplatform die gebruik maken van FEAD-goederen en ander </w:t>
            </w:r>
            <w:proofErr w:type="spellStart"/>
            <w:r w:rsidRPr="00AF1937">
              <w:rPr>
                <w:rFonts w:ascii="Arial" w:hAnsi="Arial" w:cs="Arial"/>
              </w:rPr>
              <w:t>goederenflows</w:t>
            </w:r>
            <w:proofErr w:type="spellEnd"/>
            <w:r w:rsidRPr="00AF1937">
              <w:rPr>
                <w:rFonts w:ascii="Arial" w:hAnsi="Arial" w:cs="Arial"/>
              </w:rPr>
              <w:t xml:space="preserve"> m.b.t. foodsavers Westhoek. </w:t>
            </w:r>
          </w:p>
          <w:p w14:paraId="7091C47C" w14:textId="77777777" w:rsidR="00AB34EE" w:rsidRPr="00AF1937" w:rsidRDefault="00AB34EE" w:rsidP="00C44508">
            <w:pPr>
              <w:numPr>
                <w:ilvl w:val="0"/>
                <w:numId w:val="4"/>
              </w:numPr>
              <w:jc w:val="both"/>
              <w:rPr>
                <w:rFonts w:ascii="Arial" w:hAnsi="Arial" w:cs="Arial"/>
              </w:rPr>
            </w:pPr>
            <w:r w:rsidRPr="00AF1937">
              <w:rPr>
                <w:rFonts w:ascii="Arial" w:hAnsi="Arial" w:cs="Arial"/>
              </w:rPr>
              <w:t xml:space="preserve">Je verkent </w:t>
            </w:r>
            <w:proofErr w:type="spellStart"/>
            <w:r w:rsidRPr="00AF1937">
              <w:rPr>
                <w:rFonts w:ascii="Arial" w:hAnsi="Arial" w:cs="Arial"/>
              </w:rPr>
              <w:t>good</w:t>
            </w:r>
            <w:proofErr w:type="spellEnd"/>
            <w:r w:rsidRPr="00AF1937">
              <w:rPr>
                <w:rFonts w:ascii="Arial" w:hAnsi="Arial" w:cs="Arial"/>
              </w:rPr>
              <w:t xml:space="preserve"> </w:t>
            </w:r>
            <w:proofErr w:type="spellStart"/>
            <w:r w:rsidRPr="00AF1937">
              <w:rPr>
                <w:rFonts w:ascii="Arial" w:hAnsi="Arial" w:cs="Arial"/>
              </w:rPr>
              <w:t>practices</w:t>
            </w:r>
            <w:proofErr w:type="spellEnd"/>
            <w:r w:rsidRPr="00AF1937">
              <w:rPr>
                <w:rFonts w:ascii="Arial" w:hAnsi="Arial" w:cs="Arial"/>
              </w:rPr>
              <w:t xml:space="preserve"> uit andere regio’s en gaat na of deze ook een meerwaarde kunnen zijn voor de landelijke regio Westhoek. </w:t>
            </w:r>
          </w:p>
          <w:p w14:paraId="232BB805" w14:textId="77777777" w:rsidR="00AB34EE" w:rsidRPr="00AF1937" w:rsidRDefault="00AB34EE" w:rsidP="00C44508">
            <w:pPr>
              <w:jc w:val="both"/>
            </w:pPr>
          </w:p>
          <w:p w14:paraId="5F3F4BBD" w14:textId="77777777" w:rsidR="00AB34EE" w:rsidRPr="00792494" w:rsidRDefault="00AB34EE" w:rsidP="00C44508">
            <w:pPr>
              <w:pStyle w:val="Lijstalinea"/>
              <w:numPr>
                <w:ilvl w:val="0"/>
                <w:numId w:val="11"/>
              </w:numPr>
              <w:ind w:left="528" w:hanging="283"/>
              <w:jc w:val="both"/>
              <w:rPr>
                <w:sz w:val="20"/>
                <w:szCs w:val="20"/>
              </w:rPr>
            </w:pPr>
            <w:r w:rsidRPr="00AF1937">
              <w:rPr>
                <w:rFonts w:ascii="Arial" w:eastAsiaTheme="minorHAnsi" w:hAnsi="Arial" w:cs="Arial"/>
                <w:b/>
                <w:bCs/>
                <w:caps/>
                <w:noProof/>
                <w:spacing w:val="20"/>
                <w:kern w:val="40"/>
                <w:sz w:val="20"/>
                <w:szCs w:val="20"/>
                <w:lang w:val="nl-BE" w:eastAsia="en-US"/>
              </w:rPr>
              <w:t xml:space="preserve">Je </w:t>
            </w:r>
            <w:r w:rsidR="00AF1937">
              <w:rPr>
                <w:rFonts w:ascii="Arial" w:eastAsiaTheme="minorHAnsi" w:hAnsi="Arial" w:cs="Arial"/>
                <w:b/>
                <w:bCs/>
                <w:caps/>
                <w:noProof/>
                <w:spacing w:val="20"/>
                <w:kern w:val="40"/>
                <w:sz w:val="20"/>
                <w:szCs w:val="20"/>
                <w:lang w:val="nl-BE" w:eastAsia="en-US"/>
              </w:rPr>
              <w:t>bent trekker van het project</w:t>
            </w:r>
            <w:r w:rsidRPr="00AF1937">
              <w:rPr>
                <w:rFonts w:ascii="Arial" w:eastAsiaTheme="minorHAnsi" w:hAnsi="Arial" w:cs="Arial"/>
                <w:b/>
                <w:bCs/>
                <w:caps/>
                <w:noProof/>
                <w:spacing w:val="20"/>
                <w:kern w:val="40"/>
                <w:sz w:val="20"/>
                <w:szCs w:val="20"/>
                <w:lang w:val="nl-BE" w:eastAsia="en-US"/>
              </w:rPr>
              <w:t xml:space="preserve"> en zorgt voor een duidelijke communicatie, rapportering en overleg naar en met de projectpartners en stakeholders. Je wordt hiervoor bijgestaan door de </w:t>
            </w:r>
            <w:r w:rsidR="0037112B">
              <w:rPr>
                <w:rFonts w:ascii="Arial" w:eastAsiaTheme="minorHAnsi" w:hAnsi="Arial" w:cs="Arial"/>
                <w:b/>
                <w:bCs/>
                <w:caps/>
                <w:noProof/>
                <w:spacing w:val="20"/>
                <w:kern w:val="40"/>
                <w:sz w:val="20"/>
                <w:szCs w:val="20"/>
                <w:lang w:val="nl-BE" w:eastAsia="en-US"/>
              </w:rPr>
              <w:t xml:space="preserve">medewerkers </w:t>
            </w:r>
            <w:r w:rsidRPr="00AF1937">
              <w:rPr>
                <w:rFonts w:ascii="Arial" w:eastAsiaTheme="minorHAnsi" w:hAnsi="Arial" w:cs="Arial"/>
                <w:b/>
                <w:bCs/>
                <w:caps/>
                <w:noProof/>
                <w:spacing w:val="20"/>
                <w:kern w:val="40"/>
                <w:sz w:val="20"/>
                <w:szCs w:val="20"/>
                <w:lang w:val="nl-BE" w:eastAsia="en-US"/>
              </w:rPr>
              <w:t>van de DVV Westhoek en KOMOSIE vz</w:t>
            </w:r>
            <w:r w:rsidR="00AF1937" w:rsidRPr="00AF1937">
              <w:rPr>
                <w:rFonts w:ascii="Arial" w:eastAsiaTheme="minorHAnsi" w:hAnsi="Arial" w:cs="Arial"/>
                <w:b/>
                <w:bCs/>
                <w:caps/>
                <w:noProof/>
                <w:spacing w:val="20"/>
                <w:kern w:val="40"/>
                <w:sz w:val="20"/>
                <w:szCs w:val="20"/>
                <w:lang w:val="nl-BE" w:eastAsia="en-US"/>
              </w:rPr>
              <w:t>W.</w:t>
            </w:r>
          </w:p>
        </w:tc>
      </w:tr>
    </w:tbl>
    <w:p w14:paraId="12B8851C" w14:textId="77777777" w:rsidR="00004BD8" w:rsidRPr="0000771A" w:rsidRDefault="00004BD8" w:rsidP="00C44508">
      <w:pPr>
        <w:pStyle w:val="BlockLine"/>
        <w:rPr>
          <w:sz w:val="20"/>
          <w:lang w:val="nl-NL"/>
        </w:rPr>
      </w:pPr>
    </w:p>
    <w:tbl>
      <w:tblPr>
        <w:tblW w:w="9543" w:type="dxa"/>
        <w:tblLayout w:type="fixed"/>
        <w:tblCellMar>
          <w:left w:w="70" w:type="dxa"/>
          <w:right w:w="70" w:type="dxa"/>
        </w:tblCellMar>
        <w:tblLook w:val="0000" w:firstRow="0" w:lastRow="0" w:firstColumn="0" w:lastColumn="0" w:noHBand="0" w:noVBand="0"/>
      </w:tblPr>
      <w:tblGrid>
        <w:gridCol w:w="1743"/>
        <w:gridCol w:w="7800"/>
      </w:tblGrid>
      <w:tr w:rsidR="00004BD8" w:rsidRPr="0000771A" w14:paraId="10A3A941" w14:textId="77777777" w:rsidTr="00C44508">
        <w:trPr>
          <w:trHeight w:val="469"/>
        </w:trPr>
        <w:tc>
          <w:tcPr>
            <w:tcW w:w="1743" w:type="dxa"/>
            <w:shd w:val="clear" w:color="auto" w:fill="auto"/>
          </w:tcPr>
          <w:p w14:paraId="4BD72D48" w14:textId="77777777" w:rsidR="00004BD8" w:rsidRPr="00F05364" w:rsidRDefault="00004BD8" w:rsidP="00C44508">
            <w:pPr>
              <w:pStyle w:val="Kop5"/>
              <w:numPr>
                <w:ilvl w:val="0"/>
                <w:numId w:val="0"/>
              </w:numPr>
              <w:jc w:val="both"/>
              <w:rPr>
                <w:rFonts w:ascii="Arial" w:hAnsi="Arial" w:cs="Arial"/>
                <w:i/>
              </w:rPr>
            </w:pPr>
            <w:r w:rsidRPr="00F05364">
              <w:rPr>
                <w:rFonts w:ascii="Arial" w:hAnsi="Arial" w:cs="Arial"/>
                <w:i/>
              </w:rPr>
              <w:t>Kennis competenties</w:t>
            </w:r>
          </w:p>
          <w:p w14:paraId="18F10025" w14:textId="77777777" w:rsidR="00004BD8" w:rsidRPr="0000771A" w:rsidRDefault="00004BD8" w:rsidP="00C44508">
            <w:pPr>
              <w:pStyle w:val="Kop5"/>
              <w:numPr>
                <w:ilvl w:val="0"/>
                <w:numId w:val="0"/>
              </w:numPr>
              <w:jc w:val="both"/>
              <w:rPr>
                <w:rFonts w:ascii="Arial" w:hAnsi="Arial" w:cs="Arial"/>
              </w:rPr>
            </w:pPr>
          </w:p>
        </w:tc>
        <w:tc>
          <w:tcPr>
            <w:tcW w:w="7800" w:type="dxa"/>
            <w:shd w:val="clear" w:color="auto" w:fill="auto"/>
          </w:tcPr>
          <w:p w14:paraId="709F4EE0" w14:textId="77777777" w:rsidR="00004BD8" w:rsidRPr="0000771A" w:rsidRDefault="00004BD8" w:rsidP="00C44508">
            <w:pPr>
              <w:numPr>
                <w:ilvl w:val="0"/>
                <w:numId w:val="4"/>
              </w:numPr>
              <w:jc w:val="both"/>
              <w:rPr>
                <w:rFonts w:ascii="Arial" w:hAnsi="Arial" w:cs="Arial"/>
              </w:rPr>
            </w:pPr>
            <w:r w:rsidRPr="0000771A">
              <w:rPr>
                <w:rFonts w:ascii="Arial" w:hAnsi="Arial" w:cs="Arial"/>
              </w:rPr>
              <w:t>Professionele kenni</w:t>
            </w:r>
            <w:r w:rsidR="00401FDB">
              <w:rPr>
                <w:rFonts w:ascii="Arial" w:hAnsi="Arial" w:cs="Arial"/>
              </w:rPr>
              <w:t>s van</w:t>
            </w:r>
            <w:r w:rsidRPr="0000771A">
              <w:rPr>
                <w:rFonts w:ascii="Arial" w:hAnsi="Arial" w:cs="Arial"/>
              </w:rPr>
              <w:t xml:space="preserve"> MS </w:t>
            </w:r>
            <w:r>
              <w:rPr>
                <w:rFonts w:ascii="Arial" w:hAnsi="Arial" w:cs="Arial"/>
              </w:rPr>
              <w:t>O</w:t>
            </w:r>
            <w:r w:rsidRPr="0000771A">
              <w:rPr>
                <w:rFonts w:ascii="Arial" w:hAnsi="Arial" w:cs="Arial"/>
              </w:rPr>
              <w:t>ffice-programma’s</w:t>
            </w:r>
          </w:p>
          <w:p w14:paraId="2AA1D380" w14:textId="77777777" w:rsidR="002A3AA1" w:rsidRPr="00DD4C8E" w:rsidRDefault="002A3AA1" w:rsidP="00C44508">
            <w:pPr>
              <w:numPr>
                <w:ilvl w:val="0"/>
                <w:numId w:val="4"/>
              </w:numPr>
              <w:jc w:val="both"/>
              <w:rPr>
                <w:rFonts w:ascii="Arial" w:hAnsi="Arial" w:cs="Arial"/>
              </w:rPr>
            </w:pPr>
            <w:r w:rsidRPr="00DD4C8E">
              <w:rPr>
                <w:rFonts w:ascii="Arial" w:hAnsi="Arial" w:cs="Arial"/>
              </w:rPr>
              <w:t>Basis kennis</w:t>
            </w:r>
            <w:r w:rsidR="00401FDB">
              <w:rPr>
                <w:rFonts w:ascii="Arial" w:hAnsi="Arial" w:cs="Arial"/>
              </w:rPr>
              <w:t xml:space="preserve"> van de </w:t>
            </w:r>
            <w:r w:rsidR="00DD4C8E" w:rsidRPr="00DD4C8E">
              <w:rPr>
                <w:rFonts w:ascii="Arial" w:hAnsi="Arial" w:cs="Arial"/>
              </w:rPr>
              <w:t>sociale kaart</w:t>
            </w:r>
          </w:p>
          <w:p w14:paraId="1D3B8D2D" w14:textId="77777777" w:rsidR="00DD4C8E" w:rsidRPr="0000771A" w:rsidRDefault="00DD4C8E" w:rsidP="00C44508">
            <w:pPr>
              <w:numPr>
                <w:ilvl w:val="0"/>
                <w:numId w:val="4"/>
              </w:numPr>
              <w:jc w:val="both"/>
              <w:rPr>
                <w:rFonts w:ascii="Arial" w:hAnsi="Arial" w:cs="Arial"/>
              </w:rPr>
            </w:pPr>
            <w:r>
              <w:rPr>
                <w:rFonts w:ascii="Arial" w:hAnsi="Arial" w:cs="Arial"/>
              </w:rPr>
              <w:t>Basis kennis</w:t>
            </w:r>
            <w:r w:rsidR="00401FDB">
              <w:rPr>
                <w:rFonts w:ascii="Arial" w:hAnsi="Arial" w:cs="Arial"/>
              </w:rPr>
              <w:t xml:space="preserve"> van </w:t>
            </w:r>
            <w:r>
              <w:rPr>
                <w:rFonts w:ascii="Arial" w:hAnsi="Arial" w:cs="Arial"/>
              </w:rPr>
              <w:t>intersectorale</w:t>
            </w:r>
            <w:r w:rsidR="00401FDB">
              <w:rPr>
                <w:rFonts w:ascii="Arial" w:hAnsi="Arial" w:cs="Arial"/>
              </w:rPr>
              <w:t xml:space="preserve"> (sociale)</w:t>
            </w:r>
            <w:r>
              <w:rPr>
                <w:rFonts w:ascii="Arial" w:hAnsi="Arial" w:cs="Arial"/>
              </w:rPr>
              <w:t xml:space="preserve"> netwerken</w:t>
            </w:r>
          </w:p>
        </w:tc>
      </w:tr>
    </w:tbl>
    <w:p w14:paraId="71A0D50A" w14:textId="77777777" w:rsidR="00004BD8" w:rsidRPr="0000771A" w:rsidRDefault="00004BD8" w:rsidP="00C44508">
      <w:pPr>
        <w:pStyle w:val="BlockLine"/>
        <w:jc w:val="both"/>
        <w:rPr>
          <w:sz w:val="20"/>
          <w:lang w:val="nl-NL"/>
        </w:rPr>
      </w:pPr>
    </w:p>
    <w:tbl>
      <w:tblPr>
        <w:tblW w:w="9393" w:type="dxa"/>
        <w:tblLayout w:type="fixed"/>
        <w:tblCellMar>
          <w:left w:w="70" w:type="dxa"/>
          <w:right w:w="70" w:type="dxa"/>
        </w:tblCellMar>
        <w:tblLook w:val="0000" w:firstRow="0" w:lastRow="0" w:firstColumn="0" w:lastColumn="0" w:noHBand="0" w:noVBand="0"/>
      </w:tblPr>
      <w:tblGrid>
        <w:gridCol w:w="1812"/>
        <w:gridCol w:w="7581"/>
      </w:tblGrid>
      <w:tr w:rsidR="00004BD8" w:rsidRPr="0000771A" w14:paraId="2E90AF29" w14:textId="77777777" w:rsidTr="00C44508">
        <w:trPr>
          <w:trHeight w:val="227"/>
        </w:trPr>
        <w:tc>
          <w:tcPr>
            <w:tcW w:w="1812" w:type="dxa"/>
            <w:shd w:val="clear" w:color="auto" w:fill="auto"/>
          </w:tcPr>
          <w:p w14:paraId="4219C3D7" w14:textId="77777777" w:rsidR="00004BD8" w:rsidRPr="00F05364" w:rsidRDefault="00004BD8" w:rsidP="00C44508">
            <w:pPr>
              <w:pStyle w:val="Kop5"/>
              <w:numPr>
                <w:ilvl w:val="0"/>
                <w:numId w:val="0"/>
              </w:numPr>
              <w:jc w:val="both"/>
              <w:rPr>
                <w:rFonts w:ascii="Arial" w:hAnsi="Arial" w:cs="Arial"/>
                <w:i/>
              </w:rPr>
            </w:pPr>
            <w:r w:rsidRPr="00F05364">
              <w:rPr>
                <w:rFonts w:ascii="Arial" w:hAnsi="Arial" w:cs="Arial"/>
                <w:i/>
              </w:rPr>
              <w:t xml:space="preserve">Competenties </w:t>
            </w:r>
          </w:p>
        </w:tc>
        <w:tc>
          <w:tcPr>
            <w:tcW w:w="7581" w:type="dxa"/>
            <w:shd w:val="clear" w:color="auto" w:fill="auto"/>
          </w:tcPr>
          <w:p w14:paraId="717AD576" w14:textId="77777777" w:rsidR="00004BD8" w:rsidRPr="0009585B" w:rsidRDefault="00004BD8" w:rsidP="00C44508">
            <w:pPr>
              <w:numPr>
                <w:ilvl w:val="0"/>
                <w:numId w:val="4"/>
              </w:numPr>
              <w:jc w:val="both"/>
              <w:rPr>
                <w:rFonts w:ascii="Arial" w:hAnsi="Arial" w:cs="Arial"/>
              </w:rPr>
            </w:pPr>
            <w:r w:rsidRPr="0009585B">
              <w:rPr>
                <w:rFonts w:ascii="Arial" w:hAnsi="Arial" w:cs="Arial"/>
              </w:rPr>
              <w:t xml:space="preserve">communicatieve vaardigheden: een boodschap vlot en begrijpelijk weten over te brengen + </w:t>
            </w:r>
            <w:bookmarkStart w:id="0" w:name="_Toc257382256"/>
            <w:r w:rsidRPr="0009585B">
              <w:rPr>
                <w:rFonts w:ascii="Arial" w:hAnsi="Arial" w:cs="Arial"/>
              </w:rPr>
              <w:t>schriftelijke vaardigheid</w:t>
            </w:r>
            <w:bookmarkEnd w:id="0"/>
          </w:p>
          <w:p w14:paraId="105BFF37" w14:textId="77777777" w:rsidR="00004BD8" w:rsidRPr="0009585B" w:rsidRDefault="00004BD8" w:rsidP="00C44508">
            <w:pPr>
              <w:numPr>
                <w:ilvl w:val="0"/>
                <w:numId w:val="4"/>
              </w:numPr>
              <w:jc w:val="both"/>
              <w:rPr>
                <w:rFonts w:ascii="Arial" w:hAnsi="Arial" w:cs="Arial"/>
              </w:rPr>
            </w:pPr>
            <w:r w:rsidRPr="0009585B">
              <w:rPr>
                <w:rFonts w:ascii="Arial" w:hAnsi="Arial" w:cs="Arial"/>
              </w:rPr>
              <w:t>flexibiliteit: adequaat reageren op omstandigheden</w:t>
            </w:r>
          </w:p>
          <w:p w14:paraId="345A9176" w14:textId="77777777" w:rsidR="00004BD8" w:rsidRPr="0009585B" w:rsidRDefault="00004BD8" w:rsidP="00C44508">
            <w:pPr>
              <w:numPr>
                <w:ilvl w:val="0"/>
                <w:numId w:val="4"/>
              </w:numPr>
              <w:jc w:val="both"/>
              <w:rPr>
                <w:rFonts w:ascii="Arial" w:hAnsi="Arial" w:cs="Arial"/>
              </w:rPr>
            </w:pPr>
            <w:r w:rsidRPr="0009585B">
              <w:rPr>
                <w:rFonts w:ascii="Arial" w:hAnsi="Arial" w:cs="Arial"/>
              </w:rPr>
              <w:t xml:space="preserve">initiatief: vanuit zichzelf, binnen de eigen werksituatie, meer doen dan is opgedragen  </w:t>
            </w:r>
          </w:p>
          <w:p w14:paraId="118B235A" w14:textId="77777777" w:rsidR="00004BD8" w:rsidRPr="0009585B" w:rsidRDefault="00004BD8" w:rsidP="00C44508">
            <w:pPr>
              <w:numPr>
                <w:ilvl w:val="0"/>
                <w:numId w:val="4"/>
              </w:numPr>
              <w:jc w:val="both"/>
              <w:rPr>
                <w:rFonts w:ascii="Arial" w:hAnsi="Arial" w:cs="Arial"/>
              </w:rPr>
            </w:pPr>
            <w:r w:rsidRPr="0009585B">
              <w:rPr>
                <w:rFonts w:ascii="Arial" w:hAnsi="Arial" w:cs="Arial"/>
              </w:rPr>
              <w:t>integriteit: correct handelen en de regels respecteren + loyaliteit</w:t>
            </w:r>
            <w:r w:rsidRPr="0009585B">
              <w:rPr>
                <w:rFonts w:ascii="Arial" w:hAnsi="Arial" w:cs="Arial"/>
              </w:rPr>
              <w:tab/>
            </w:r>
          </w:p>
          <w:p w14:paraId="21D7F21D" w14:textId="77777777" w:rsidR="00004BD8" w:rsidRDefault="00004BD8" w:rsidP="00C44508">
            <w:pPr>
              <w:numPr>
                <w:ilvl w:val="0"/>
                <w:numId w:val="4"/>
              </w:numPr>
              <w:jc w:val="both"/>
              <w:rPr>
                <w:rFonts w:ascii="Arial" w:hAnsi="Arial" w:cs="Arial"/>
              </w:rPr>
            </w:pPr>
            <w:r w:rsidRPr="0009585B">
              <w:rPr>
                <w:rFonts w:ascii="Arial" w:hAnsi="Arial" w:cs="Arial"/>
              </w:rPr>
              <w:t>klantgerichtheid: zich dienstverlenend opstellen</w:t>
            </w:r>
            <w:r w:rsidR="00DC7B6A" w:rsidRPr="0009585B">
              <w:rPr>
                <w:rFonts w:ascii="Arial" w:hAnsi="Arial" w:cs="Arial"/>
              </w:rPr>
              <w:t xml:space="preserve"> </w:t>
            </w:r>
            <w:proofErr w:type="spellStart"/>
            <w:r w:rsidR="00DC7B6A" w:rsidRPr="0009585B">
              <w:rPr>
                <w:rFonts w:ascii="Arial" w:hAnsi="Arial" w:cs="Arial"/>
              </w:rPr>
              <w:t>tav</w:t>
            </w:r>
            <w:proofErr w:type="spellEnd"/>
            <w:r w:rsidR="00DC7B6A" w:rsidRPr="0009585B">
              <w:rPr>
                <w:rFonts w:ascii="Arial" w:hAnsi="Arial" w:cs="Arial"/>
              </w:rPr>
              <w:t xml:space="preserve"> bedrijven, lokale besturen en middenveldorganisaties</w:t>
            </w:r>
            <w:r w:rsidRPr="0009585B">
              <w:rPr>
                <w:rFonts w:ascii="Arial" w:hAnsi="Arial" w:cs="Arial"/>
              </w:rPr>
              <w:tab/>
            </w:r>
          </w:p>
          <w:p w14:paraId="747001C6" w14:textId="77777777" w:rsidR="00602FF8" w:rsidRPr="0009585B" w:rsidRDefault="00602FF8" w:rsidP="00C44508">
            <w:pPr>
              <w:numPr>
                <w:ilvl w:val="0"/>
                <w:numId w:val="4"/>
              </w:numPr>
              <w:jc w:val="both"/>
              <w:rPr>
                <w:rFonts w:ascii="Arial" w:hAnsi="Arial" w:cs="Arial"/>
              </w:rPr>
            </w:pPr>
            <w:r>
              <w:rPr>
                <w:rFonts w:ascii="Arial" w:hAnsi="Arial" w:cs="Arial"/>
              </w:rPr>
              <w:t>netwerken: z</w:t>
            </w:r>
            <w:r w:rsidRPr="00602FF8">
              <w:rPr>
                <w:rFonts w:ascii="Arial" w:hAnsi="Arial" w:cs="Arial"/>
              </w:rPr>
              <w:t xml:space="preserve">oeken, opbouwen en onderhouden van contacten en samenwerking met </w:t>
            </w:r>
            <w:r>
              <w:rPr>
                <w:rFonts w:ascii="Arial" w:hAnsi="Arial" w:cs="Arial"/>
              </w:rPr>
              <w:t>partijen</w:t>
            </w:r>
            <w:r w:rsidRPr="00602FF8">
              <w:rPr>
                <w:rFonts w:ascii="Arial" w:hAnsi="Arial" w:cs="Arial"/>
              </w:rPr>
              <w:t xml:space="preserve"> die van belang zijn voor de doel</w:t>
            </w:r>
            <w:r>
              <w:rPr>
                <w:rFonts w:ascii="Arial" w:hAnsi="Arial" w:cs="Arial"/>
              </w:rPr>
              <w:t>stellingen.</w:t>
            </w:r>
          </w:p>
          <w:p w14:paraId="0800EE76" w14:textId="77777777" w:rsidR="00004BD8" w:rsidRPr="0009585B" w:rsidRDefault="00004BD8" w:rsidP="00C44508">
            <w:pPr>
              <w:numPr>
                <w:ilvl w:val="0"/>
                <w:numId w:val="4"/>
              </w:numPr>
              <w:jc w:val="both"/>
              <w:rPr>
                <w:rFonts w:ascii="Arial" w:hAnsi="Arial" w:cs="Arial"/>
              </w:rPr>
            </w:pPr>
            <w:r w:rsidRPr="0009585B">
              <w:rPr>
                <w:rFonts w:ascii="Arial" w:hAnsi="Arial" w:cs="Arial"/>
              </w:rPr>
              <w:t>leergierigheid: openstaan voor informatie en feedback en leerpunten omzetten in acties</w:t>
            </w:r>
          </w:p>
          <w:p w14:paraId="26C8DD24" w14:textId="77777777" w:rsidR="00602FF8" w:rsidRDefault="00004BD8" w:rsidP="00C44508">
            <w:pPr>
              <w:numPr>
                <w:ilvl w:val="0"/>
                <w:numId w:val="4"/>
              </w:numPr>
              <w:jc w:val="both"/>
              <w:rPr>
                <w:rFonts w:ascii="Arial" w:hAnsi="Arial" w:cs="Arial"/>
              </w:rPr>
            </w:pPr>
            <w:r w:rsidRPr="0009585B">
              <w:rPr>
                <w:rFonts w:ascii="Arial" w:hAnsi="Arial" w:cs="Arial"/>
              </w:rPr>
              <w:t>planning- en organisatievermogen: eigen werk effectief plannen en organiseren</w:t>
            </w:r>
          </w:p>
          <w:p w14:paraId="02D8715E" w14:textId="77777777" w:rsidR="0009585B" w:rsidRPr="00602FF8" w:rsidRDefault="00602FF8" w:rsidP="00C44508">
            <w:pPr>
              <w:numPr>
                <w:ilvl w:val="0"/>
                <w:numId w:val="4"/>
              </w:numPr>
              <w:jc w:val="both"/>
              <w:rPr>
                <w:rFonts w:ascii="Arial" w:hAnsi="Arial" w:cs="Arial"/>
              </w:rPr>
            </w:pPr>
            <w:r>
              <w:rPr>
                <w:rFonts w:ascii="Arial" w:hAnsi="Arial" w:cs="Arial"/>
              </w:rPr>
              <w:t>o</w:t>
            </w:r>
            <w:r w:rsidR="0009585B" w:rsidRPr="00602FF8">
              <w:rPr>
                <w:rFonts w:ascii="Arial" w:hAnsi="Arial" w:cs="Arial"/>
              </w:rPr>
              <w:t>nderhandelingsvaardigheid</w:t>
            </w:r>
            <w:r w:rsidRPr="00602FF8">
              <w:rPr>
                <w:rFonts w:ascii="Arial" w:hAnsi="Arial" w:cs="Arial"/>
              </w:rPr>
              <w:t>: doelen</w:t>
            </w:r>
            <w:r>
              <w:rPr>
                <w:rFonts w:ascii="Arial" w:hAnsi="Arial" w:cs="Arial"/>
              </w:rPr>
              <w:t xml:space="preserve"> bereiken</w:t>
            </w:r>
            <w:r w:rsidRPr="00602FF8">
              <w:rPr>
                <w:rFonts w:ascii="Arial" w:hAnsi="Arial" w:cs="Arial"/>
              </w:rPr>
              <w:t xml:space="preserve"> in overleg met anderen zonder elkaars belangen uit het oog te verliezen</w:t>
            </w:r>
            <w:r>
              <w:rPr>
                <w:rFonts w:ascii="Arial" w:hAnsi="Arial" w:cs="Arial"/>
              </w:rPr>
              <w:t xml:space="preserve"> en </w:t>
            </w:r>
            <w:r w:rsidRPr="00602FF8">
              <w:rPr>
                <w:rFonts w:ascii="Arial" w:hAnsi="Arial" w:cs="Arial"/>
              </w:rPr>
              <w:t>tot een voor alle partijen geaccepteerde overeenkomst te komen</w:t>
            </w:r>
          </w:p>
          <w:p w14:paraId="4481DAF8" w14:textId="77777777" w:rsidR="00004BD8" w:rsidRDefault="0009585B" w:rsidP="00C44508">
            <w:pPr>
              <w:numPr>
                <w:ilvl w:val="0"/>
                <w:numId w:val="4"/>
              </w:numPr>
              <w:jc w:val="both"/>
              <w:rPr>
                <w:rFonts w:ascii="Arial" w:hAnsi="Arial" w:cs="Arial"/>
              </w:rPr>
            </w:pPr>
            <w:r w:rsidRPr="0009585B">
              <w:rPr>
                <w:rFonts w:ascii="Arial" w:hAnsi="Arial" w:cs="Arial"/>
              </w:rPr>
              <w:t>S</w:t>
            </w:r>
            <w:r w:rsidR="00004BD8" w:rsidRPr="0009585B">
              <w:rPr>
                <w:rFonts w:ascii="Arial" w:hAnsi="Arial" w:cs="Arial"/>
              </w:rPr>
              <w:t>amenwerken: meewerken en anderen informeren</w:t>
            </w:r>
          </w:p>
          <w:p w14:paraId="388E4529" w14:textId="77777777" w:rsidR="00C92805" w:rsidRDefault="00004BD8" w:rsidP="00C44508">
            <w:pPr>
              <w:numPr>
                <w:ilvl w:val="0"/>
                <w:numId w:val="4"/>
              </w:numPr>
              <w:jc w:val="both"/>
              <w:rPr>
                <w:rFonts w:ascii="Arial" w:hAnsi="Arial" w:cs="Arial"/>
              </w:rPr>
            </w:pPr>
            <w:r w:rsidRPr="0009585B">
              <w:rPr>
                <w:rFonts w:ascii="Arial" w:hAnsi="Arial" w:cs="Arial"/>
              </w:rPr>
              <w:t>zelfstandigheid: voor zichzelf doelen stellen en daar vorm en inhoud aan geven</w:t>
            </w:r>
          </w:p>
          <w:p w14:paraId="450010C8" w14:textId="77777777" w:rsidR="00401FDB" w:rsidRPr="0009585B" w:rsidRDefault="00401FDB" w:rsidP="00C44508">
            <w:pPr>
              <w:ind w:left="360"/>
              <w:jc w:val="both"/>
              <w:rPr>
                <w:rFonts w:ascii="Arial" w:hAnsi="Arial" w:cs="Arial"/>
              </w:rPr>
            </w:pPr>
          </w:p>
        </w:tc>
      </w:tr>
      <w:tr w:rsidR="00C44508" w:rsidRPr="0000771A" w14:paraId="456357F1" w14:textId="77777777" w:rsidTr="00C44508">
        <w:trPr>
          <w:trHeight w:val="227"/>
        </w:trPr>
        <w:tc>
          <w:tcPr>
            <w:tcW w:w="1812" w:type="dxa"/>
            <w:shd w:val="clear" w:color="auto" w:fill="auto"/>
          </w:tcPr>
          <w:p w14:paraId="7F9C7DF3" w14:textId="77777777" w:rsidR="00C44508" w:rsidRDefault="00C44508" w:rsidP="00C44508">
            <w:pPr>
              <w:pStyle w:val="Kop5"/>
              <w:numPr>
                <w:ilvl w:val="0"/>
                <w:numId w:val="0"/>
              </w:numPr>
              <w:rPr>
                <w:rFonts w:ascii="Arial" w:hAnsi="Arial" w:cs="Arial"/>
              </w:rPr>
            </w:pPr>
          </w:p>
          <w:p w14:paraId="3198CD1D" w14:textId="77777777" w:rsidR="00C44508" w:rsidRPr="00F05364" w:rsidRDefault="00C44508" w:rsidP="00C44508">
            <w:pPr>
              <w:pStyle w:val="Kop5"/>
              <w:numPr>
                <w:ilvl w:val="0"/>
                <w:numId w:val="0"/>
              </w:numPr>
              <w:rPr>
                <w:rFonts w:ascii="Arial" w:hAnsi="Arial" w:cs="Arial"/>
                <w:i/>
              </w:rPr>
            </w:pPr>
            <w:r w:rsidRPr="00F05364">
              <w:rPr>
                <w:rFonts w:ascii="Arial" w:hAnsi="Arial" w:cs="Arial"/>
                <w:i/>
              </w:rPr>
              <w:t>Ervaring</w:t>
            </w:r>
          </w:p>
          <w:p w14:paraId="4E01927F" w14:textId="77777777" w:rsidR="00C44508" w:rsidRPr="0000771A" w:rsidRDefault="00C44508" w:rsidP="00C44508">
            <w:pPr>
              <w:pStyle w:val="Kop5"/>
              <w:numPr>
                <w:ilvl w:val="0"/>
                <w:numId w:val="0"/>
              </w:numPr>
              <w:rPr>
                <w:rFonts w:ascii="Arial" w:hAnsi="Arial" w:cs="Arial"/>
              </w:rPr>
            </w:pPr>
          </w:p>
        </w:tc>
        <w:tc>
          <w:tcPr>
            <w:tcW w:w="7581" w:type="dxa"/>
            <w:shd w:val="clear" w:color="auto" w:fill="auto"/>
          </w:tcPr>
          <w:p w14:paraId="2D5DFE7C" w14:textId="77777777" w:rsidR="00C44508" w:rsidRDefault="00C44508" w:rsidP="00C44508">
            <w:pPr>
              <w:pBdr>
                <w:top w:val="single" w:sz="6" w:space="1" w:color="auto"/>
              </w:pBdr>
              <w:jc w:val="both"/>
              <w:rPr>
                <w:rFonts w:ascii="Arial" w:hAnsi="Arial" w:cs="Arial"/>
              </w:rPr>
            </w:pPr>
          </w:p>
          <w:p w14:paraId="09F8A78D" w14:textId="6D2763F7" w:rsidR="00C44508" w:rsidRPr="00C44508" w:rsidRDefault="00C44508" w:rsidP="00C44508">
            <w:pPr>
              <w:numPr>
                <w:ilvl w:val="0"/>
                <w:numId w:val="4"/>
              </w:numPr>
              <w:pBdr>
                <w:top w:val="single" w:sz="6" w:space="1" w:color="auto"/>
              </w:pBdr>
              <w:ind w:left="357" w:hanging="357"/>
              <w:jc w:val="both"/>
              <w:rPr>
                <w:rFonts w:ascii="Arial" w:hAnsi="Arial" w:cs="Arial"/>
              </w:rPr>
            </w:pPr>
            <w:r w:rsidRPr="00C44508">
              <w:rPr>
                <w:rFonts w:ascii="Arial" w:hAnsi="Arial" w:cs="Arial"/>
              </w:rPr>
              <w:t xml:space="preserve">Je bent in het bezit van een </w:t>
            </w:r>
            <w:proofErr w:type="spellStart"/>
            <w:r w:rsidRPr="00C44508">
              <w:rPr>
                <w:rFonts w:ascii="Arial" w:hAnsi="Arial" w:cs="Arial"/>
              </w:rPr>
              <w:t>bachelordiploma</w:t>
            </w:r>
            <w:proofErr w:type="spellEnd"/>
            <w:r w:rsidRPr="00C44508">
              <w:rPr>
                <w:rFonts w:ascii="Arial" w:hAnsi="Arial" w:cs="Arial"/>
              </w:rPr>
              <w:t xml:space="preserve"> in een sociale of menswetenschappelijke richting (bv. Sociaal Cultureel Werk; Maatschappelijk Werk;…)</w:t>
            </w:r>
          </w:p>
          <w:p w14:paraId="7F0D8990" w14:textId="50CDD44F" w:rsidR="00C44508" w:rsidRPr="006B165C" w:rsidRDefault="00C44508" w:rsidP="006B165C">
            <w:pPr>
              <w:numPr>
                <w:ilvl w:val="0"/>
                <w:numId w:val="4"/>
              </w:numPr>
              <w:pBdr>
                <w:top w:val="single" w:sz="6" w:space="1" w:color="auto"/>
              </w:pBdr>
              <w:ind w:left="357" w:hanging="357"/>
              <w:jc w:val="both"/>
              <w:rPr>
                <w:rFonts w:ascii="Arial" w:hAnsi="Arial" w:cs="Arial"/>
              </w:rPr>
            </w:pPr>
            <w:r w:rsidRPr="00D10DB6">
              <w:rPr>
                <w:rFonts w:ascii="Arial" w:hAnsi="Arial" w:cs="Arial"/>
              </w:rPr>
              <w:t xml:space="preserve">Je hebt </w:t>
            </w:r>
            <w:r w:rsidR="00F05364">
              <w:rPr>
                <w:rFonts w:ascii="Arial" w:hAnsi="Arial" w:cs="Arial"/>
              </w:rPr>
              <w:t xml:space="preserve">liefst enige </w:t>
            </w:r>
            <w:r w:rsidRPr="00D10DB6">
              <w:rPr>
                <w:rFonts w:ascii="Arial" w:hAnsi="Arial" w:cs="Arial"/>
              </w:rPr>
              <w:t>ervaring met projectwerk: inventarisatie, bevraging, analyse en rapportage</w:t>
            </w:r>
          </w:p>
        </w:tc>
      </w:tr>
    </w:tbl>
    <w:p w14:paraId="0F31917E" w14:textId="77777777" w:rsidR="00EB46B2" w:rsidRDefault="00EB46B2"/>
    <w:p w14:paraId="7BA7598C" w14:textId="77777777" w:rsidR="00C44508" w:rsidRDefault="00C44508"/>
    <w:sectPr w:rsidR="00C44508" w:rsidSect="00905D71">
      <w:headerReference w:type="even" r:id="rId7"/>
      <w:headerReference w:type="default" r:id="rId8"/>
      <w:footerReference w:type="even" r:id="rId9"/>
      <w:footerReference w:type="default" r:id="rId10"/>
      <w:headerReference w:type="first" r:id="rId11"/>
      <w:footerReference w:type="first" r:id="rId12"/>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80FDC" w14:textId="77777777" w:rsidR="004A5958" w:rsidRDefault="004A5958" w:rsidP="006C2545">
      <w:pPr>
        <w:spacing w:line="240" w:lineRule="auto"/>
      </w:pPr>
      <w:r>
        <w:separator/>
      </w:r>
    </w:p>
  </w:endnote>
  <w:endnote w:type="continuationSeparator" w:id="0">
    <w:p w14:paraId="55904B55" w14:textId="77777777" w:rsidR="004A5958" w:rsidRDefault="004A5958" w:rsidP="006C25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 Frutiger Roman">
    <w:altName w:val="Calibri"/>
    <w:charset w:val="4D"/>
    <w:family w:val="auto"/>
    <w:pitch w:val="variable"/>
    <w:sig w:usb0="00000003" w:usb1="00000000" w:usb2="00000000" w:usb3="00000000" w:csb0="00000001" w:csb1="00000000"/>
  </w:font>
  <w:font w:name="B Frutiger Bold">
    <w:altName w:val="Calibri"/>
    <w:charset w:val="4D"/>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2C7E7" w14:textId="77777777" w:rsidR="00022A72" w:rsidRDefault="00022A7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439D3" w14:textId="45B2A9B7" w:rsidR="006C2545" w:rsidRPr="00E0751E" w:rsidRDefault="00022A72" w:rsidP="006C2545">
    <w:pPr>
      <w:pStyle w:val="Voettekst"/>
      <w:pBdr>
        <w:top w:val="single" w:sz="4" w:space="1" w:color="auto"/>
      </w:pBdr>
      <w:rPr>
        <w:rFonts w:ascii="Arial" w:hAnsi="Arial" w:cs="Arial"/>
        <w:vertAlign w:val="subscript"/>
      </w:rPr>
    </w:pPr>
    <w:r>
      <w:rPr>
        <w:rFonts w:ascii="Arial" w:hAnsi="Arial" w:cs="Arial"/>
        <w:vertAlign w:val="subscript"/>
      </w:rPr>
      <w:t xml:space="preserve">DVV WESTHOEK – </w:t>
    </w:r>
    <w:r>
      <w:rPr>
        <w:rFonts w:ascii="Arial" w:hAnsi="Arial" w:cs="Arial"/>
        <w:vertAlign w:val="subscript"/>
      </w:rPr>
      <w:t>F</w:t>
    </w:r>
    <w:r w:rsidR="00F713F5">
      <w:rPr>
        <w:rFonts w:ascii="Arial" w:hAnsi="Arial" w:cs="Arial"/>
        <w:vertAlign w:val="subscript"/>
      </w:rPr>
      <w:t>UNCTIEOMSCHRIJVING</w:t>
    </w:r>
    <w:bookmarkStart w:id="1" w:name="_GoBack"/>
    <w:bookmarkEnd w:id="1"/>
    <w:r>
      <w:rPr>
        <w:rFonts w:ascii="Arial" w:hAnsi="Arial" w:cs="Arial"/>
        <w:vertAlign w:val="subscript"/>
      </w:rPr>
      <w:t xml:space="preserve"> PROJECTMEDEWERKER FOODSAVERS WESTHOEK</w:t>
    </w:r>
    <w:r w:rsidR="006C2545">
      <w:rPr>
        <w:rFonts w:ascii="Arial" w:hAnsi="Arial" w:cs="Arial"/>
        <w:vertAlign w:val="subscript"/>
      </w:rPr>
      <w:tab/>
    </w:r>
    <w:sdt>
      <w:sdtPr>
        <w:rPr>
          <w:rFonts w:ascii="Arial" w:hAnsi="Arial" w:cs="Arial"/>
          <w:vertAlign w:val="subscript"/>
        </w:rPr>
        <w:id w:val="-660551117"/>
        <w:docPartObj>
          <w:docPartGallery w:val="Page Numbers (Bottom of Page)"/>
          <w:docPartUnique/>
        </w:docPartObj>
      </w:sdtPr>
      <w:sdtEndPr/>
      <w:sdtContent>
        <w:r w:rsidR="006C2545" w:rsidRPr="00E0751E">
          <w:rPr>
            <w:rFonts w:ascii="Arial" w:hAnsi="Arial" w:cs="Arial"/>
            <w:vertAlign w:val="subscript"/>
          </w:rPr>
          <w:tab/>
        </w:r>
        <w:r w:rsidR="006C2545" w:rsidRPr="00E0751E">
          <w:rPr>
            <w:rFonts w:ascii="Arial" w:hAnsi="Arial" w:cs="Arial"/>
            <w:vertAlign w:val="subscript"/>
          </w:rPr>
          <w:fldChar w:fldCharType="begin"/>
        </w:r>
        <w:r w:rsidR="006C2545" w:rsidRPr="00E0751E">
          <w:rPr>
            <w:rFonts w:ascii="Arial" w:hAnsi="Arial" w:cs="Arial"/>
            <w:vertAlign w:val="subscript"/>
          </w:rPr>
          <w:instrText>PAGE   \* MERGEFORMAT</w:instrText>
        </w:r>
        <w:r w:rsidR="006C2545" w:rsidRPr="00E0751E">
          <w:rPr>
            <w:rFonts w:ascii="Arial" w:hAnsi="Arial" w:cs="Arial"/>
            <w:vertAlign w:val="subscript"/>
          </w:rPr>
          <w:fldChar w:fldCharType="separate"/>
        </w:r>
        <w:r w:rsidR="00182F2B">
          <w:rPr>
            <w:rFonts w:ascii="Arial" w:hAnsi="Arial" w:cs="Arial"/>
            <w:noProof/>
            <w:vertAlign w:val="subscript"/>
          </w:rPr>
          <w:t>1</w:t>
        </w:r>
        <w:r w:rsidR="006C2545" w:rsidRPr="00E0751E">
          <w:rPr>
            <w:rFonts w:ascii="Arial" w:hAnsi="Arial" w:cs="Arial"/>
            <w:vertAlign w:val="subscript"/>
          </w:rPr>
          <w:fldChar w:fldCharType="end"/>
        </w:r>
      </w:sdtContent>
    </w:sdt>
  </w:p>
  <w:p w14:paraId="703B2C97" w14:textId="77777777" w:rsidR="006C2545" w:rsidRDefault="006C2545" w:rsidP="006C2545">
    <w:pPr>
      <w:pStyle w:val="Voettekst"/>
      <w:tabs>
        <w:tab w:val="clear" w:pos="4536"/>
        <w:tab w:val="clear" w:pos="9072"/>
        <w:tab w:val="left" w:pos="369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4DFEB" w14:textId="77777777" w:rsidR="00022A72" w:rsidRDefault="00022A7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1CB7D" w14:textId="77777777" w:rsidR="004A5958" w:rsidRDefault="004A5958" w:rsidP="006C2545">
      <w:pPr>
        <w:spacing w:line="240" w:lineRule="auto"/>
      </w:pPr>
      <w:r>
        <w:separator/>
      </w:r>
    </w:p>
  </w:footnote>
  <w:footnote w:type="continuationSeparator" w:id="0">
    <w:p w14:paraId="17F9A35B" w14:textId="77777777" w:rsidR="004A5958" w:rsidRDefault="004A5958" w:rsidP="006C25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B7533" w14:textId="77777777" w:rsidR="00022A72" w:rsidRDefault="00022A7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53299" w14:textId="77777777" w:rsidR="00905D71" w:rsidRDefault="00905D71" w:rsidP="00905D71">
    <w:pPr>
      <w:pStyle w:val="Koptekst"/>
      <w:jc w:val="right"/>
    </w:pPr>
    <w:r>
      <w:rPr>
        <w:noProof/>
      </w:rPr>
      <w:drawing>
        <wp:inline distT="0" distB="0" distL="0" distR="0" wp14:anchorId="750CE8A4" wp14:editId="0B45D2F1">
          <wp:extent cx="2857500" cy="377346"/>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VW_logo_[horizontaal_750x99px].jpg"/>
                  <pic:cNvPicPr/>
                </pic:nvPicPr>
                <pic:blipFill>
                  <a:blip r:embed="rId1">
                    <a:extLst>
                      <a:ext uri="{28A0092B-C50C-407E-A947-70E740481C1C}">
                        <a14:useLocalDpi xmlns:a14="http://schemas.microsoft.com/office/drawing/2010/main" val="0"/>
                      </a:ext>
                    </a:extLst>
                  </a:blip>
                  <a:stretch>
                    <a:fillRect/>
                  </a:stretch>
                </pic:blipFill>
                <pic:spPr>
                  <a:xfrm>
                    <a:off x="0" y="0"/>
                    <a:ext cx="3266576" cy="43136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65444" w14:textId="77777777" w:rsidR="00022A72" w:rsidRDefault="00022A7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544409FC"/>
    <w:lvl w:ilvl="0">
      <w:start w:val="1"/>
      <w:numFmt w:val="decimal"/>
      <w:pStyle w:val="Kop1"/>
      <w:lvlText w:val="%1."/>
      <w:legacy w:legacy="1" w:legacySpace="144" w:legacyIndent="0"/>
      <w:lvlJc w:val="left"/>
    </w:lvl>
    <w:lvl w:ilvl="1">
      <w:start w:val="1"/>
      <w:numFmt w:val="decimal"/>
      <w:pStyle w:val="Kop2"/>
      <w:lvlText w:val="%1.%2"/>
      <w:legacy w:legacy="1" w:legacySpace="144" w:legacyIndent="0"/>
      <w:lvlJc w:val="left"/>
    </w:lvl>
    <w:lvl w:ilvl="2">
      <w:start w:val="1"/>
      <w:numFmt w:val="decimal"/>
      <w:pStyle w:val="Kop3"/>
      <w:lvlText w:val="%1.%2.%3"/>
      <w:legacy w:legacy="1" w:legacySpace="144" w:legacyIndent="0"/>
      <w:lvlJc w:val="left"/>
    </w:lvl>
    <w:lvl w:ilvl="3">
      <w:start w:val="1"/>
      <w:numFmt w:val="decimal"/>
      <w:pStyle w:val="Kop4"/>
      <w:lvlText w:val="%1.%2.%3.%4"/>
      <w:legacy w:legacy="1" w:legacySpace="144" w:legacyIndent="0"/>
      <w:lvlJc w:val="left"/>
    </w:lvl>
    <w:lvl w:ilvl="4">
      <w:start w:val="1"/>
      <w:numFmt w:val="decimal"/>
      <w:pStyle w:val="Kop5"/>
      <w:lvlText w:val="%1.%2.%3.%4.%5"/>
      <w:legacy w:legacy="1" w:legacySpace="144" w:legacyIndent="0"/>
      <w:lvlJc w:val="left"/>
    </w:lvl>
    <w:lvl w:ilvl="5">
      <w:start w:val="1"/>
      <w:numFmt w:val="decimal"/>
      <w:pStyle w:val="Kop6"/>
      <w:lvlText w:val="%1.%2.%3.%4.%5.%6"/>
      <w:legacy w:legacy="1" w:legacySpace="144" w:legacyIndent="0"/>
      <w:lvlJc w:val="left"/>
    </w:lvl>
    <w:lvl w:ilvl="6">
      <w:start w:val="1"/>
      <w:numFmt w:val="decimal"/>
      <w:pStyle w:val="Kop7"/>
      <w:lvlText w:val="%1.%2.%3.%4.%5.%6.%7"/>
      <w:legacy w:legacy="1" w:legacySpace="144" w:legacyIndent="0"/>
      <w:lvlJc w:val="left"/>
    </w:lvl>
    <w:lvl w:ilvl="7">
      <w:start w:val="1"/>
      <w:numFmt w:val="decimal"/>
      <w:pStyle w:val="Kop8"/>
      <w:lvlText w:val="%1.%2.%3.%4.%5.%6.%7.%8"/>
      <w:legacy w:legacy="1" w:legacySpace="144" w:legacyIndent="0"/>
      <w:lvlJc w:val="left"/>
    </w:lvl>
    <w:lvl w:ilvl="8">
      <w:start w:val="1"/>
      <w:numFmt w:val="decimal"/>
      <w:pStyle w:val="Kop9"/>
      <w:lvlText w:val="%1.%2.%3.%4.%5.%6.%7.%8.%9."/>
      <w:legacy w:legacy="1" w:legacySpace="144" w:legacyIndent="0"/>
      <w:lvlJc w:val="left"/>
    </w:lvl>
  </w:abstractNum>
  <w:abstractNum w:abstractNumId="1" w15:restartNumberingAfterBreak="0">
    <w:nsid w:val="0939792D"/>
    <w:multiLevelType w:val="hybridMultilevel"/>
    <w:tmpl w:val="64080230"/>
    <w:lvl w:ilvl="0" w:tplc="919EE636">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A2B7BB8"/>
    <w:multiLevelType w:val="hybridMultilevel"/>
    <w:tmpl w:val="4796BE56"/>
    <w:lvl w:ilvl="0" w:tplc="F52EA30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D4A36AC"/>
    <w:multiLevelType w:val="hybridMultilevel"/>
    <w:tmpl w:val="4DECD91E"/>
    <w:lvl w:ilvl="0" w:tplc="A91E7618">
      <w:start w:val="10"/>
      <w:numFmt w:val="bullet"/>
      <w:lvlText w:val="-"/>
      <w:lvlJc w:val="left"/>
      <w:pPr>
        <w:ind w:left="720" w:hanging="360"/>
      </w:pPr>
      <w:rPr>
        <w:rFonts w:ascii="Calibri" w:eastAsia="Calibri" w:hAnsi="Calibri" w:cs="Times New Roman"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D311D63"/>
    <w:multiLevelType w:val="hybridMultilevel"/>
    <w:tmpl w:val="231C5F1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242019D"/>
    <w:multiLevelType w:val="hybridMultilevel"/>
    <w:tmpl w:val="270437F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45C08CF"/>
    <w:multiLevelType w:val="hybridMultilevel"/>
    <w:tmpl w:val="20EED354"/>
    <w:lvl w:ilvl="0" w:tplc="E9A88F18">
      <w:numFmt w:val="bullet"/>
      <w:lvlText w:val="-"/>
      <w:lvlJc w:val="left"/>
      <w:pPr>
        <w:ind w:left="360" w:hanging="36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56647F39"/>
    <w:multiLevelType w:val="hybridMultilevel"/>
    <w:tmpl w:val="E2FA0D62"/>
    <w:lvl w:ilvl="0" w:tplc="A91E7618">
      <w:start w:val="10"/>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BD71A5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E7E40AC"/>
    <w:multiLevelType w:val="hybridMultilevel"/>
    <w:tmpl w:val="E9C25060"/>
    <w:lvl w:ilvl="0" w:tplc="CBC4C8D4">
      <w:start w:val="1"/>
      <w:numFmt w:val="decimal"/>
      <w:lvlText w:val="%1."/>
      <w:lvlJc w:val="left"/>
      <w:pPr>
        <w:ind w:left="720" w:hanging="360"/>
      </w:pPr>
      <w:rPr>
        <w:rFonts w:ascii="Arial" w:hAnsi="Arial" w:cs="Arial"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DE24793"/>
    <w:multiLevelType w:val="hybridMultilevel"/>
    <w:tmpl w:val="EB2693C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6"/>
  </w:num>
  <w:num w:numId="5">
    <w:abstractNumId w:val="2"/>
  </w:num>
  <w:num w:numId="6">
    <w:abstractNumId w:val="8"/>
  </w:num>
  <w:num w:numId="7">
    <w:abstractNumId w:val="10"/>
  </w:num>
  <w:num w:numId="8">
    <w:abstractNumId w:val="4"/>
  </w:num>
  <w:num w:numId="9">
    <w:abstractNumId w:val="5"/>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BD8"/>
    <w:rsid w:val="00004BD8"/>
    <w:rsid w:val="00022A72"/>
    <w:rsid w:val="0009585B"/>
    <w:rsid w:val="00182F2B"/>
    <w:rsid w:val="002763B4"/>
    <w:rsid w:val="002A3AA1"/>
    <w:rsid w:val="002B3070"/>
    <w:rsid w:val="0037112B"/>
    <w:rsid w:val="003F6D32"/>
    <w:rsid w:val="00401FDB"/>
    <w:rsid w:val="0046731A"/>
    <w:rsid w:val="00481603"/>
    <w:rsid w:val="004A5958"/>
    <w:rsid w:val="004C6BAE"/>
    <w:rsid w:val="004F0DEC"/>
    <w:rsid w:val="00602FF8"/>
    <w:rsid w:val="006B165C"/>
    <w:rsid w:val="006C2545"/>
    <w:rsid w:val="00702A26"/>
    <w:rsid w:val="0072749A"/>
    <w:rsid w:val="00792494"/>
    <w:rsid w:val="008E37D7"/>
    <w:rsid w:val="00905D71"/>
    <w:rsid w:val="00AB34EE"/>
    <w:rsid w:val="00AF1937"/>
    <w:rsid w:val="00B76CE2"/>
    <w:rsid w:val="00C108DB"/>
    <w:rsid w:val="00C44508"/>
    <w:rsid w:val="00C92805"/>
    <w:rsid w:val="00D10DB6"/>
    <w:rsid w:val="00DC6A17"/>
    <w:rsid w:val="00DC7B6A"/>
    <w:rsid w:val="00DD4C8E"/>
    <w:rsid w:val="00E92272"/>
    <w:rsid w:val="00EB46B2"/>
    <w:rsid w:val="00F05364"/>
    <w:rsid w:val="00F713F5"/>
    <w:rsid w:val="00F91C97"/>
    <w:rsid w:val="00FB0A27"/>
    <w:rsid w:val="00FC70D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EC54F"/>
  <w15:chartTrackingRefBased/>
  <w15:docId w15:val="{9BB23485-EBCE-4DB6-8E6C-90E09C0F0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04BD8"/>
    <w:pPr>
      <w:suppressLineNumbers/>
      <w:suppressAutoHyphens/>
      <w:overflowPunct w:val="0"/>
      <w:autoSpaceDE w:val="0"/>
      <w:autoSpaceDN w:val="0"/>
      <w:adjustRightInd w:val="0"/>
      <w:spacing w:after="0" w:line="260" w:lineRule="exact"/>
      <w:textAlignment w:val="baseline"/>
    </w:pPr>
    <w:rPr>
      <w:rFonts w:ascii="R Frutiger Roman" w:eastAsia="Times New Roman" w:hAnsi="R Frutiger Roman" w:cs="Times New Roman"/>
      <w:sz w:val="20"/>
      <w:szCs w:val="20"/>
      <w:lang w:val="nl-NL" w:eastAsia="nl-NL"/>
    </w:rPr>
  </w:style>
  <w:style w:type="paragraph" w:styleId="Kop1">
    <w:name w:val="heading 1"/>
    <w:basedOn w:val="Standaard"/>
    <w:next w:val="Standaard"/>
    <w:link w:val="Kop1Char"/>
    <w:qFormat/>
    <w:rsid w:val="00004BD8"/>
    <w:pPr>
      <w:numPr>
        <w:numId w:val="1"/>
      </w:numPr>
      <w:tabs>
        <w:tab w:val="num" w:pos="431"/>
      </w:tabs>
      <w:outlineLvl w:val="0"/>
    </w:pPr>
    <w:rPr>
      <w:rFonts w:ascii="B Frutiger Bold" w:hAnsi="B Frutiger Bold"/>
      <w:kern w:val="28"/>
    </w:rPr>
  </w:style>
  <w:style w:type="paragraph" w:styleId="Kop2">
    <w:name w:val="heading 2"/>
    <w:basedOn w:val="Standaard"/>
    <w:next w:val="Standaard"/>
    <w:link w:val="Kop2Char"/>
    <w:qFormat/>
    <w:rsid w:val="00004BD8"/>
    <w:pPr>
      <w:keepNext/>
      <w:numPr>
        <w:ilvl w:val="1"/>
        <w:numId w:val="1"/>
      </w:numPr>
      <w:tabs>
        <w:tab w:val="num" w:pos="576"/>
      </w:tabs>
      <w:outlineLvl w:val="1"/>
    </w:pPr>
    <w:rPr>
      <w:rFonts w:ascii="B Frutiger Bold" w:hAnsi="B Frutiger Bold"/>
    </w:rPr>
  </w:style>
  <w:style w:type="paragraph" w:styleId="Kop3">
    <w:name w:val="heading 3"/>
    <w:basedOn w:val="Standaard"/>
    <w:next w:val="Standaard"/>
    <w:link w:val="Kop3Char"/>
    <w:qFormat/>
    <w:rsid w:val="00004BD8"/>
    <w:pPr>
      <w:keepNext/>
      <w:numPr>
        <w:ilvl w:val="2"/>
        <w:numId w:val="1"/>
      </w:numPr>
      <w:tabs>
        <w:tab w:val="num" w:pos="720"/>
      </w:tabs>
      <w:outlineLvl w:val="2"/>
    </w:pPr>
    <w:rPr>
      <w:rFonts w:ascii="B Frutiger Bold" w:hAnsi="B Frutiger Bold"/>
    </w:rPr>
  </w:style>
  <w:style w:type="paragraph" w:styleId="Kop4">
    <w:name w:val="heading 4"/>
    <w:basedOn w:val="Standaard"/>
    <w:next w:val="Standaard"/>
    <w:link w:val="Kop4Char"/>
    <w:qFormat/>
    <w:rsid w:val="00004BD8"/>
    <w:pPr>
      <w:keepNext/>
      <w:numPr>
        <w:ilvl w:val="3"/>
        <w:numId w:val="1"/>
      </w:numPr>
      <w:tabs>
        <w:tab w:val="num" w:pos="864"/>
      </w:tabs>
      <w:outlineLvl w:val="3"/>
    </w:pPr>
    <w:rPr>
      <w:rFonts w:ascii="B Frutiger Bold" w:hAnsi="B Frutiger Bold"/>
    </w:rPr>
  </w:style>
  <w:style w:type="paragraph" w:styleId="Kop5">
    <w:name w:val="heading 5"/>
    <w:basedOn w:val="Standaard"/>
    <w:next w:val="Standaard"/>
    <w:link w:val="Kop5Char"/>
    <w:qFormat/>
    <w:rsid w:val="00004BD8"/>
    <w:pPr>
      <w:numPr>
        <w:ilvl w:val="4"/>
        <w:numId w:val="1"/>
      </w:numPr>
      <w:outlineLvl w:val="4"/>
    </w:pPr>
  </w:style>
  <w:style w:type="paragraph" w:styleId="Kop6">
    <w:name w:val="heading 6"/>
    <w:basedOn w:val="Standaard"/>
    <w:next w:val="Standaard"/>
    <w:link w:val="Kop6Char"/>
    <w:qFormat/>
    <w:rsid w:val="00004BD8"/>
    <w:pPr>
      <w:numPr>
        <w:ilvl w:val="5"/>
        <w:numId w:val="1"/>
      </w:numPr>
      <w:outlineLvl w:val="5"/>
    </w:pPr>
  </w:style>
  <w:style w:type="paragraph" w:styleId="Kop7">
    <w:name w:val="heading 7"/>
    <w:basedOn w:val="Standaard"/>
    <w:next w:val="Standaard"/>
    <w:link w:val="Kop7Char"/>
    <w:qFormat/>
    <w:rsid w:val="00004BD8"/>
    <w:pPr>
      <w:numPr>
        <w:ilvl w:val="6"/>
        <w:numId w:val="1"/>
      </w:numPr>
      <w:outlineLvl w:val="6"/>
    </w:pPr>
  </w:style>
  <w:style w:type="paragraph" w:styleId="Kop8">
    <w:name w:val="heading 8"/>
    <w:basedOn w:val="Standaard"/>
    <w:next w:val="Standaard"/>
    <w:link w:val="Kop8Char"/>
    <w:qFormat/>
    <w:rsid w:val="00004BD8"/>
    <w:pPr>
      <w:numPr>
        <w:ilvl w:val="7"/>
        <w:numId w:val="1"/>
      </w:numPr>
      <w:outlineLvl w:val="7"/>
    </w:pPr>
  </w:style>
  <w:style w:type="paragraph" w:styleId="Kop9">
    <w:name w:val="heading 9"/>
    <w:basedOn w:val="Standaard"/>
    <w:next w:val="Standaard"/>
    <w:link w:val="Kop9Char"/>
    <w:qFormat/>
    <w:rsid w:val="00004BD8"/>
    <w:pPr>
      <w:numPr>
        <w:ilvl w:val="8"/>
        <w:numId w:val="1"/>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04BD8"/>
    <w:rPr>
      <w:rFonts w:ascii="B Frutiger Bold" w:eastAsia="Times New Roman" w:hAnsi="B Frutiger Bold" w:cs="Times New Roman"/>
      <w:kern w:val="28"/>
      <w:sz w:val="20"/>
      <w:szCs w:val="20"/>
      <w:lang w:val="nl-NL" w:eastAsia="nl-NL"/>
    </w:rPr>
  </w:style>
  <w:style w:type="character" w:customStyle="1" w:styleId="Kop2Char">
    <w:name w:val="Kop 2 Char"/>
    <w:basedOn w:val="Standaardalinea-lettertype"/>
    <w:link w:val="Kop2"/>
    <w:rsid w:val="00004BD8"/>
    <w:rPr>
      <w:rFonts w:ascii="B Frutiger Bold" w:eastAsia="Times New Roman" w:hAnsi="B Frutiger Bold" w:cs="Times New Roman"/>
      <w:sz w:val="20"/>
      <w:szCs w:val="20"/>
      <w:lang w:val="nl-NL" w:eastAsia="nl-NL"/>
    </w:rPr>
  </w:style>
  <w:style w:type="character" w:customStyle="1" w:styleId="Kop3Char">
    <w:name w:val="Kop 3 Char"/>
    <w:basedOn w:val="Standaardalinea-lettertype"/>
    <w:link w:val="Kop3"/>
    <w:rsid w:val="00004BD8"/>
    <w:rPr>
      <w:rFonts w:ascii="B Frutiger Bold" w:eastAsia="Times New Roman" w:hAnsi="B Frutiger Bold" w:cs="Times New Roman"/>
      <w:sz w:val="20"/>
      <w:szCs w:val="20"/>
      <w:lang w:val="nl-NL" w:eastAsia="nl-NL"/>
    </w:rPr>
  </w:style>
  <w:style w:type="character" w:customStyle="1" w:styleId="Kop4Char">
    <w:name w:val="Kop 4 Char"/>
    <w:basedOn w:val="Standaardalinea-lettertype"/>
    <w:link w:val="Kop4"/>
    <w:rsid w:val="00004BD8"/>
    <w:rPr>
      <w:rFonts w:ascii="B Frutiger Bold" w:eastAsia="Times New Roman" w:hAnsi="B Frutiger Bold" w:cs="Times New Roman"/>
      <w:sz w:val="20"/>
      <w:szCs w:val="20"/>
      <w:lang w:val="nl-NL" w:eastAsia="nl-NL"/>
    </w:rPr>
  </w:style>
  <w:style w:type="character" w:customStyle="1" w:styleId="Kop5Char">
    <w:name w:val="Kop 5 Char"/>
    <w:basedOn w:val="Standaardalinea-lettertype"/>
    <w:link w:val="Kop5"/>
    <w:rsid w:val="00004BD8"/>
    <w:rPr>
      <w:rFonts w:ascii="R Frutiger Roman" w:eastAsia="Times New Roman" w:hAnsi="R Frutiger Roman" w:cs="Times New Roman"/>
      <w:sz w:val="20"/>
      <w:szCs w:val="20"/>
      <w:lang w:val="nl-NL" w:eastAsia="nl-NL"/>
    </w:rPr>
  </w:style>
  <w:style w:type="character" w:customStyle="1" w:styleId="Kop6Char">
    <w:name w:val="Kop 6 Char"/>
    <w:basedOn w:val="Standaardalinea-lettertype"/>
    <w:link w:val="Kop6"/>
    <w:rsid w:val="00004BD8"/>
    <w:rPr>
      <w:rFonts w:ascii="R Frutiger Roman" w:eastAsia="Times New Roman" w:hAnsi="R Frutiger Roman" w:cs="Times New Roman"/>
      <w:sz w:val="20"/>
      <w:szCs w:val="20"/>
      <w:lang w:val="nl-NL" w:eastAsia="nl-NL"/>
    </w:rPr>
  </w:style>
  <w:style w:type="character" w:customStyle="1" w:styleId="Kop7Char">
    <w:name w:val="Kop 7 Char"/>
    <w:basedOn w:val="Standaardalinea-lettertype"/>
    <w:link w:val="Kop7"/>
    <w:rsid w:val="00004BD8"/>
    <w:rPr>
      <w:rFonts w:ascii="R Frutiger Roman" w:eastAsia="Times New Roman" w:hAnsi="R Frutiger Roman" w:cs="Times New Roman"/>
      <w:sz w:val="20"/>
      <w:szCs w:val="20"/>
      <w:lang w:val="nl-NL" w:eastAsia="nl-NL"/>
    </w:rPr>
  </w:style>
  <w:style w:type="character" w:customStyle="1" w:styleId="Kop8Char">
    <w:name w:val="Kop 8 Char"/>
    <w:basedOn w:val="Standaardalinea-lettertype"/>
    <w:link w:val="Kop8"/>
    <w:rsid w:val="00004BD8"/>
    <w:rPr>
      <w:rFonts w:ascii="R Frutiger Roman" w:eastAsia="Times New Roman" w:hAnsi="R Frutiger Roman" w:cs="Times New Roman"/>
      <w:sz w:val="20"/>
      <w:szCs w:val="20"/>
      <w:lang w:val="nl-NL" w:eastAsia="nl-NL"/>
    </w:rPr>
  </w:style>
  <w:style w:type="character" w:customStyle="1" w:styleId="Kop9Char">
    <w:name w:val="Kop 9 Char"/>
    <w:basedOn w:val="Standaardalinea-lettertype"/>
    <w:link w:val="Kop9"/>
    <w:rsid w:val="00004BD8"/>
    <w:rPr>
      <w:rFonts w:ascii="R Frutiger Roman" w:eastAsia="Times New Roman" w:hAnsi="R Frutiger Roman" w:cs="Times New Roman"/>
      <w:sz w:val="20"/>
      <w:szCs w:val="20"/>
      <w:lang w:val="nl-NL" w:eastAsia="nl-NL"/>
    </w:rPr>
  </w:style>
  <w:style w:type="paragraph" w:customStyle="1" w:styleId="BlockLine">
    <w:name w:val="Block Line"/>
    <w:basedOn w:val="Standaard"/>
    <w:next w:val="Standaard"/>
    <w:rsid w:val="00004BD8"/>
    <w:pPr>
      <w:suppressLineNumbers w:val="0"/>
      <w:pBdr>
        <w:top w:val="single" w:sz="6" w:space="1" w:color="auto"/>
        <w:between w:val="single" w:sz="6" w:space="1" w:color="auto"/>
      </w:pBdr>
      <w:suppressAutoHyphens w:val="0"/>
      <w:overflowPunct/>
      <w:autoSpaceDE/>
      <w:autoSpaceDN/>
      <w:adjustRightInd/>
      <w:spacing w:before="220" w:line="240" w:lineRule="auto"/>
      <w:ind w:left="1728"/>
      <w:textAlignment w:val="auto"/>
    </w:pPr>
    <w:rPr>
      <w:rFonts w:ascii="Arial" w:hAnsi="Arial" w:cs="Arial"/>
      <w:color w:val="000000"/>
      <w:sz w:val="22"/>
      <w:lang w:val="en-US" w:eastAsia="en-US"/>
    </w:rPr>
  </w:style>
  <w:style w:type="paragraph" w:styleId="Bloktekst">
    <w:name w:val="Block Text"/>
    <w:basedOn w:val="Standaard"/>
    <w:rsid w:val="00004BD8"/>
    <w:pPr>
      <w:suppressLineNumbers w:val="0"/>
      <w:suppressAutoHyphens w:val="0"/>
      <w:overflowPunct/>
      <w:autoSpaceDE/>
      <w:autoSpaceDN/>
      <w:adjustRightInd/>
      <w:spacing w:line="240" w:lineRule="auto"/>
      <w:textAlignment w:val="auto"/>
    </w:pPr>
    <w:rPr>
      <w:rFonts w:ascii="Arial" w:hAnsi="Arial" w:cs="Arial"/>
      <w:color w:val="000000"/>
      <w:sz w:val="24"/>
      <w:szCs w:val="24"/>
      <w:lang w:val="en-US" w:eastAsia="en-US"/>
    </w:rPr>
  </w:style>
  <w:style w:type="paragraph" w:customStyle="1" w:styleId="TableText">
    <w:name w:val="Table Text"/>
    <w:basedOn w:val="Standaard"/>
    <w:rsid w:val="00004BD8"/>
    <w:pPr>
      <w:suppressLineNumbers w:val="0"/>
      <w:suppressAutoHyphens w:val="0"/>
      <w:overflowPunct/>
      <w:autoSpaceDE/>
      <w:autoSpaceDN/>
      <w:adjustRightInd/>
      <w:spacing w:line="240" w:lineRule="auto"/>
      <w:textAlignment w:val="auto"/>
    </w:pPr>
    <w:rPr>
      <w:rFonts w:ascii="Arial" w:hAnsi="Arial" w:cs="Arial"/>
      <w:color w:val="000000"/>
      <w:sz w:val="24"/>
      <w:lang w:val="en-US" w:eastAsia="en-US"/>
    </w:rPr>
  </w:style>
  <w:style w:type="paragraph" w:styleId="Ballontekst">
    <w:name w:val="Balloon Text"/>
    <w:basedOn w:val="Standaard"/>
    <w:link w:val="BallontekstChar"/>
    <w:uiPriority w:val="99"/>
    <w:semiHidden/>
    <w:unhideWhenUsed/>
    <w:rsid w:val="004C6BA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C6BAE"/>
    <w:rPr>
      <w:rFonts w:ascii="Segoe UI" w:eastAsia="Times New Roman" w:hAnsi="Segoe UI" w:cs="Segoe UI"/>
      <w:sz w:val="18"/>
      <w:szCs w:val="18"/>
      <w:lang w:val="nl-NL" w:eastAsia="nl-NL"/>
    </w:rPr>
  </w:style>
  <w:style w:type="paragraph" w:styleId="Koptekst">
    <w:name w:val="header"/>
    <w:basedOn w:val="Standaard"/>
    <w:link w:val="KoptekstChar"/>
    <w:uiPriority w:val="99"/>
    <w:unhideWhenUsed/>
    <w:rsid w:val="006C254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C2545"/>
    <w:rPr>
      <w:rFonts w:ascii="R Frutiger Roman" w:eastAsia="Times New Roman" w:hAnsi="R Frutiger Roman" w:cs="Times New Roman"/>
      <w:sz w:val="20"/>
      <w:szCs w:val="20"/>
      <w:lang w:val="nl-NL" w:eastAsia="nl-NL"/>
    </w:rPr>
  </w:style>
  <w:style w:type="paragraph" w:styleId="Voettekst">
    <w:name w:val="footer"/>
    <w:basedOn w:val="Standaard"/>
    <w:link w:val="VoettekstChar"/>
    <w:unhideWhenUsed/>
    <w:rsid w:val="006C2545"/>
    <w:pPr>
      <w:tabs>
        <w:tab w:val="center" w:pos="4536"/>
        <w:tab w:val="right" w:pos="9072"/>
      </w:tabs>
      <w:spacing w:line="240" w:lineRule="auto"/>
    </w:pPr>
  </w:style>
  <w:style w:type="character" w:customStyle="1" w:styleId="VoettekstChar">
    <w:name w:val="Voettekst Char"/>
    <w:basedOn w:val="Standaardalinea-lettertype"/>
    <w:link w:val="Voettekst"/>
    <w:rsid w:val="006C2545"/>
    <w:rPr>
      <w:rFonts w:ascii="R Frutiger Roman" w:eastAsia="Times New Roman" w:hAnsi="R Frutiger Roman" w:cs="Times New Roman"/>
      <w:sz w:val="20"/>
      <w:szCs w:val="20"/>
      <w:lang w:val="nl-NL" w:eastAsia="nl-NL"/>
    </w:rPr>
  </w:style>
  <w:style w:type="paragraph" w:customStyle="1" w:styleId="Default">
    <w:name w:val="Default"/>
    <w:rsid w:val="00C92805"/>
    <w:pPr>
      <w:autoSpaceDE w:val="0"/>
      <w:autoSpaceDN w:val="0"/>
      <w:adjustRightInd w:val="0"/>
      <w:spacing w:after="0" w:line="240" w:lineRule="auto"/>
    </w:pPr>
    <w:rPr>
      <w:rFonts w:ascii="Segoe UI" w:hAnsi="Segoe UI" w:cs="Segoe UI"/>
      <w:color w:val="000000"/>
      <w:sz w:val="24"/>
      <w:szCs w:val="24"/>
    </w:rPr>
  </w:style>
  <w:style w:type="paragraph" w:styleId="Lijstalinea">
    <w:name w:val="List Paragraph"/>
    <w:basedOn w:val="Standaard"/>
    <w:uiPriority w:val="34"/>
    <w:qFormat/>
    <w:rsid w:val="0009585B"/>
    <w:pPr>
      <w:suppressLineNumbers w:val="0"/>
      <w:suppressAutoHyphens w:val="0"/>
      <w:overflowPunct/>
      <w:autoSpaceDE/>
      <w:autoSpaceDN/>
      <w:adjustRightInd/>
      <w:spacing w:line="240" w:lineRule="auto"/>
      <w:ind w:left="720"/>
      <w:contextualSpacing/>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705</Words>
  <Characters>3880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WVI</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Lemay</dc:creator>
  <cp:keywords/>
  <dc:description/>
  <cp:lastModifiedBy>Lien De Vos</cp:lastModifiedBy>
  <cp:revision>18</cp:revision>
  <cp:lastPrinted>2018-11-26T10:14:00Z</cp:lastPrinted>
  <dcterms:created xsi:type="dcterms:W3CDTF">2018-11-26T10:09:00Z</dcterms:created>
  <dcterms:modified xsi:type="dcterms:W3CDTF">2019-01-24T13:44:00Z</dcterms:modified>
</cp:coreProperties>
</file>